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96" w:rsidRDefault="005D78DD">
      <w:pPr>
        <w:rPr>
          <w:cs/>
        </w:rPr>
      </w:pPr>
      <w:r>
        <w:rPr>
          <w:rFonts w:hint="cs"/>
          <w:cs/>
        </w:rPr>
        <w:t>แนวทางการบันทึกการคัดกรอง</w:t>
      </w:r>
      <w:r w:rsidR="005676F9">
        <w:rPr>
          <w:rFonts w:hint="cs"/>
          <w:cs/>
        </w:rPr>
        <w:t>สุขภาพและภาวะแทรกซ้อน</w:t>
      </w:r>
    </w:p>
    <w:p w:rsidR="005D78DD" w:rsidRDefault="005D78DD" w:rsidP="005D78DD">
      <w:pPr>
        <w:pStyle w:val="a3"/>
        <w:numPr>
          <w:ilvl w:val="0"/>
          <w:numId w:val="1"/>
        </w:numPr>
      </w:pPr>
      <w:r>
        <w:rPr>
          <w:rFonts w:hint="cs"/>
          <w:cs/>
        </w:rPr>
        <w:t>กลุ่ม15ปีขึ้นไป เน้นชั่งน้ำหนัก ส่วนสูงและ รอบเอว เพื่อตอบตัวชี้วัดเรื่องภาวะโภชนาการ และรอบเอว ในคนที่มารับบริการ ผ่านกิจกรรมข้อ6 ใน</w:t>
      </w:r>
      <w:proofErr w:type="spellStart"/>
      <w:r>
        <w:t>mit</w:t>
      </w:r>
      <w:proofErr w:type="spellEnd"/>
      <w:r>
        <w:t>-net  key</w:t>
      </w:r>
    </w:p>
    <w:p w:rsidR="005D78DD" w:rsidRDefault="005D78DD" w:rsidP="005676F9">
      <w:pPr>
        <w:pStyle w:val="a3"/>
      </w:pPr>
      <w:proofErr w:type="gramStart"/>
      <w:r>
        <w:t>–w</w:t>
      </w:r>
      <w:r>
        <w:rPr>
          <w:rFonts w:hint="cs"/>
          <w:cs/>
        </w:rPr>
        <w:t>รอบเอว ใส่ผลการวัดเป็น ซม.</w:t>
      </w:r>
      <w:proofErr w:type="gramEnd"/>
      <w:r>
        <w:rPr>
          <w:rFonts w:hint="cs"/>
          <w:cs/>
        </w:rPr>
        <w:t xml:space="preserve"> </w:t>
      </w:r>
    </w:p>
    <w:p w:rsidR="004A2527" w:rsidRDefault="005D78DD" w:rsidP="004A2527">
      <w:pPr>
        <w:pStyle w:val="a3"/>
      </w:pPr>
      <w:r>
        <w:rPr>
          <w:cs/>
        </w:rPr>
        <w:t>–</w:t>
      </w:r>
      <w:r>
        <w:rPr>
          <w:rFonts w:hint="cs"/>
          <w:cs/>
        </w:rPr>
        <w:t xml:space="preserve"> </w:t>
      </w:r>
      <w:proofErr w:type="spellStart"/>
      <w:r>
        <w:t>ncd</w:t>
      </w:r>
      <w:proofErr w:type="spellEnd"/>
      <w:r>
        <w:rPr>
          <w:rFonts w:hint="cs"/>
          <w:cs/>
        </w:rPr>
        <w:t>คัดกรองสุขภาพ เพื่อเปิดแฟ้มคัดกรอง</w:t>
      </w:r>
      <w:r w:rsidR="006D46DF">
        <w:rPr>
          <w:rFonts w:hint="cs"/>
          <w:cs/>
        </w:rPr>
        <w:t>เป็นผลงาน</w:t>
      </w:r>
    </w:p>
    <w:p w:rsidR="004A2527" w:rsidRDefault="004A2527" w:rsidP="004A2527">
      <w:pPr>
        <w:pStyle w:val="a3"/>
      </w:pPr>
      <w:r>
        <w:t>-</w:t>
      </w:r>
      <w:r>
        <w:rPr>
          <w:rFonts w:hint="cs"/>
          <w:cs/>
        </w:rPr>
        <w:t xml:space="preserve">ส่งออกแฟ้ม </w:t>
      </w:r>
      <w:proofErr w:type="spellStart"/>
      <w:r>
        <w:t>ncd</w:t>
      </w:r>
      <w:proofErr w:type="spellEnd"/>
      <w:r>
        <w:t xml:space="preserve"> screen</w:t>
      </w:r>
    </w:p>
    <w:p w:rsidR="005676F9" w:rsidRDefault="005676F9" w:rsidP="005676F9">
      <w:pPr>
        <w:pStyle w:val="a3"/>
        <w:numPr>
          <w:ilvl w:val="0"/>
          <w:numId w:val="1"/>
        </w:numPr>
      </w:pPr>
      <w:r w:rsidRPr="005676F9">
        <w:rPr>
          <w:rFonts w:cs="Cordia New"/>
          <w:cs/>
        </w:rPr>
        <w:t>คัดกรองภาวะแทรกซ้อนโรคเรื้อรังประกอบด้วยประเมิน - พฤติกรรมบุหรี่ โดยการใส่ประวัติบุหรี่ที่หน้า</w:t>
      </w:r>
      <w:proofErr w:type="spellStart"/>
      <w:r w:rsidRPr="005676F9">
        <w:t>opd</w:t>
      </w:r>
      <w:proofErr w:type="spellEnd"/>
      <w:r w:rsidRPr="005676F9">
        <w:t xml:space="preserve"> card </w:t>
      </w:r>
      <w:r w:rsidRPr="005676F9">
        <w:rPr>
          <w:rFonts w:cs="Cordia New"/>
          <w:cs/>
        </w:rPr>
        <w:t>ว่า ไม่สูบบุหรี่</w:t>
      </w:r>
      <w:r w:rsidR="004A2527">
        <w:rPr>
          <w:rFonts w:cs="Cordia New"/>
          <w:cs/>
        </w:rPr>
        <w:t xml:space="preserve"> หรือสูบ หรือเลิกแล้ว ไม่ควรใส่</w:t>
      </w:r>
      <w:r w:rsidRPr="005676F9">
        <w:rPr>
          <w:rFonts w:cs="Cordia New"/>
          <w:cs/>
        </w:rPr>
        <w:t xml:space="preserve">ไม่ทราบเพราะจะไม่ได้ผลงานคัดกรอง </w:t>
      </w:r>
      <w:proofErr w:type="spellStart"/>
      <w:r w:rsidRPr="005676F9">
        <w:t>cvd</w:t>
      </w:r>
      <w:proofErr w:type="spellEnd"/>
    </w:p>
    <w:p w:rsidR="006D46DF" w:rsidRDefault="005676F9" w:rsidP="005676F9">
      <w:pPr>
        <w:pStyle w:val="a3"/>
        <w:numPr>
          <w:ilvl w:val="0"/>
          <w:numId w:val="1"/>
        </w:numPr>
      </w:pPr>
      <w:r w:rsidRPr="005676F9">
        <w:rPr>
          <w:rFonts w:cs="Cordia New"/>
          <w:cs/>
        </w:rPr>
        <w:t>วัดรอบเอวผู้ป่วยเบาหวานและความดันทุกรายปีละ</w:t>
      </w:r>
      <w:r w:rsidRPr="005676F9">
        <w:t>1</w:t>
      </w:r>
      <w:r w:rsidRPr="005676F9">
        <w:rPr>
          <w:rFonts w:cs="Cordia New"/>
          <w:cs/>
        </w:rPr>
        <w:t>ครั้ง และบันทึก</w:t>
      </w:r>
      <w:proofErr w:type="spellStart"/>
      <w:r w:rsidRPr="005676F9">
        <w:t>mit</w:t>
      </w:r>
      <w:proofErr w:type="spellEnd"/>
      <w:r w:rsidRPr="005676F9">
        <w:t xml:space="preserve">-net </w:t>
      </w:r>
      <w:r w:rsidRPr="005676F9">
        <w:rPr>
          <w:rFonts w:cs="Cordia New"/>
          <w:cs/>
        </w:rPr>
        <w:t>ในข้อ</w:t>
      </w:r>
      <w:r w:rsidRPr="005676F9">
        <w:t>6w</w:t>
      </w:r>
      <w:r w:rsidRPr="005676F9">
        <w:rPr>
          <w:rFonts w:cs="Cordia New"/>
          <w:cs/>
        </w:rPr>
        <w:t>รอบเอว ใส่ผลการวัดเป็น ซม</w:t>
      </w:r>
    </w:p>
    <w:p w:rsidR="005676F9" w:rsidRDefault="004A2527" w:rsidP="005676F9">
      <w:pPr>
        <w:pStyle w:val="a3"/>
        <w:numPr>
          <w:ilvl w:val="0"/>
          <w:numId w:val="1"/>
        </w:numPr>
      </w:pPr>
      <w:r>
        <w:rPr>
          <w:rFonts w:hint="cs"/>
          <w:cs/>
        </w:rPr>
        <w:t>ตรวจเท้า บันทึก</w:t>
      </w:r>
      <w:r>
        <w:t xml:space="preserve">foot monofilament </w:t>
      </w:r>
      <w:r>
        <w:rPr>
          <w:rFonts w:hint="cs"/>
          <w:cs/>
        </w:rPr>
        <w:t xml:space="preserve">บันทึกผลการตรวจในช่องท้าย เป็น </w:t>
      </w:r>
      <w:r>
        <w:t>L M H VH</w:t>
      </w:r>
    </w:p>
    <w:p w:rsidR="004A2527" w:rsidRDefault="004A2527" w:rsidP="005676F9">
      <w:pPr>
        <w:pStyle w:val="a3"/>
        <w:numPr>
          <w:ilvl w:val="0"/>
          <w:numId w:val="1"/>
        </w:numPr>
      </w:pPr>
      <w:r>
        <w:rPr>
          <w:rFonts w:hint="cs"/>
          <w:cs/>
        </w:rPr>
        <w:t>ตรวจจอประสาทตา</w:t>
      </w:r>
      <w:r w:rsidR="00F8236F">
        <w:rPr>
          <w:rFonts w:hint="cs"/>
          <w:cs/>
        </w:rPr>
        <w:t xml:space="preserve"> บันทึก </w:t>
      </w:r>
      <w:r w:rsidR="00F8236F">
        <w:t>DR</w:t>
      </w:r>
      <w:r w:rsidR="00F8236F">
        <w:rPr>
          <w:rFonts w:hint="cs"/>
          <w:cs/>
        </w:rPr>
        <w:t xml:space="preserve">ตรวจจอประสาทตา บันทึกผล </w:t>
      </w:r>
      <w:r w:rsidR="00F8236F">
        <w:t>NO DR</w:t>
      </w:r>
      <w:r w:rsidR="00F8236F">
        <w:rPr>
          <w:rFonts w:hint="cs"/>
          <w:cs/>
        </w:rPr>
        <w:t>,</w:t>
      </w:r>
      <w:r w:rsidR="00F8236F">
        <w:t xml:space="preserve">  Mild ,Moderate,  Sever</w:t>
      </w:r>
    </w:p>
    <w:p w:rsidR="00DC6745" w:rsidRDefault="00DC6745" w:rsidP="005676F9">
      <w:pPr>
        <w:pStyle w:val="a3"/>
        <w:numPr>
          <w:ilvl w:val="0"/>
          <w:numId w:val="1"/>
        </w:numPr>
        <w:rPr>
          <w:cs/>
        </w:rPr>
      </w:pPr>
    </w:p>
    <w:p w:rsidR="00D8664B" w:rsidRDefault="00D8664B" w:rsidP="00D8664B">
      <w:pPr>
        <w:rPr>
          <w:rFonts w:cs="Cordia New"/>
        </w:rPr>
      </w:pPr>
      <w:r>
        <w:rPr>
          <w:rFonts w:cs="Cordia New" w:hint="cs"/>
          <w:cs/>
        </w:rPr>
        <w:t>การบันทึกสาเหตุการตาย</w:t>
      </w:r>
    </w:p>
    <w:p w:rsidR="005D78DD" w:rsidRDefault="00D8664B" w:rsidP="00D8664B">
      <w:r w:rsidRPr="00D8664B">
        <w:rPr>
          <w:rFonts w:cs="Cordia New"/>
          <w:cs/>
        </w:rPr>
        <w:t>ไม่ควรบันทึกรหัสดังนี้</w:t>
      </w:r>
      <w:r w:rsidRPr="00D8664B">
        <w:t>ICD-</w:t>
      </w:r>
      <w:r w:rsidRPr="00D8664B">
        <w:rPr>
          <w:rFonts w:cs="Cordia New"/>
          <w:cs/>
        </w:rPr>
        <w:t xml:space="preserve">10 รหัส </w:t>
      </w:r>
      <w:r w:rsidRPr="00D8664B">
        <w:t>C</w:t>
      </w:r>
      <w:r w:rsidRPr="00D8664B">
        <w:rPr>
          <w:rFonts w:cs="Cordia New"/>
          <w:cs/>
        </w:rPr>
        <w:t>80</w:t>
      </w:r>
      <w:r w:rsidRPr="00D8664B">
        <w:t>, C</w:t>
      </w:r>
      <w:r w:rsidRPr="00D8664B">
        <w:rPr>
          <w:rFonts w:cs="Cordia New"/>
          <w:cs/>
        </w:rPr>
        <w:t>97</w:t>
      </w:r>
      <w:r w:rsidRPr="00D8664B">
        <w:t>, I</w:t>
      </w:r>
      <w:r w:rsidRPr="00D8664B">
        <w:rPr>
          <w:rFonts w:cs="Cordia New"/>
          <w:cs/>
        </w:rPr>
        <w:t>46</w:t>
      </w:r>
      <w:r w:rsidRPr="00D8664B">
        <w:t>, I</w:t>
      </w:r>
      <w:r w:rsidRPr="00D8664B">
        <w:rPr>
          <w:rFonts w:cs="Cordia New"/>
          <w:cs/>
        </w:rPr>
        <w:t>472</w:t>
      </w:r>
      <w:r w:rsidRPr="00D8664B">
        <w:t>, I</w:t>
      </w:r>
      <w:r w:rsidRPr="00D8664B">
        <w:rPr>
          <w:rFonts w:cs="Cordia New"/>
          <w:cs/>
        </w:rPr>
        <w:t>490</w:t>
      </w:r>
      <w:r w:rsidRPr="00D8664B">
        <w:t>, I</w:t>
      </w:r>
      <w:r w:rsidRPr="00D8664B">
        <w:rPr>
          <w:rFonts w:cs="Cordia New"/>
          <w:cs/>
        </w:rPr>
        <w:t>50</w:t>
      </w:r>
      <w:r w:rsidRPr="00D8664B">
        <w:t>, I</w:t>
      </w:r>
      <w:r w:rsidRPr="00D8664B">
        <w:rPr>
          <w:rFonts w:cs="Cordia New"/>
          <w:cs/>
        </w:rPr>
        <w:t>519</w:t>
      </w:r>
      <w:r w:rsidRPr="00D8664B">
        <w:t>, I</w:t>
      </w:r>
      <w:r w:rsidRPr="00D8664B">
        <w:rPr>
          <w:rFonts w:cs="Cordia New"/>
          <w:cs/>
        </w:rPr>
        <w:t>514-</w:t>
      </w:r>
      <w:r w:rsidRPr="00D8664B">
        <w:t>I</w:t>
      </w:r>
      <w:r w:rsidRPr="00D8664B">
        <w:rPr>
          <w:rFonts w:cs="Cordia New"/>
          <w:cs/>
        </w:rPr>
        <w:t>516</w:t>
      </w:r>
      <w:r w:rsidRPr="00D8664B">
        <w:t>, I</w:t>
      </w:r>
      <w:r w:rsidRPr="00D8664B">
        <w:rPr>
          <w:rFonts w:cs="Cordia New"/>
          <w:cs/>
        </w:rPr>
        <w:t>709</w:t>
      </w:r>
      <w:r w:rsidRPr="00D8664B">
        <w:t>, R</w:t>
      </w:r>
      <w:r w:rsidRPr="00D8664B">
        <w:rPr>
          <w:rFonts w:cs="Cordia New"/>
          <w:cs/>
        </w:rPr>
        <w:t>00-</w:t>
      </w:r>
      <w:r w:rsidRPr="00D8664B">
        <w:t>R</w:t>
      </w:r>
      <w:r w:rsidRPr="00D8664B">
        <w:rPr>
          <w:rFonts w:cs="Cordia New"/>
          <w:cs/>
        </w:rPr>
        <w:t>99</w:t>
      </w:r>
      <w:r w:rsidRPr="00D8664B">
        <w:t>, Y</w:t>
      </w:r>
      <w:r w:rsidRPr="00D8664B">
        <w:rPr>
          <w:rFonts w:cs="Cordia New"/>
          <w:cs/>
        </w:rPr>
        <w:t>10-</w:t>
      </w:r>
      <w:r w:rsidRPr="00D8664B">
        <w:t>Y</w:t>
      </w:r>
      <w:r w:rsidRPr="00D8664B">
        <w:rPr>
          <w:rFonts w:cs="Cordia New"/>
          <w:cs/>
        </w:rPr>
        <w:t>34</w:t>
      </w:r>
      <w:r w:rsidRPr="00D8664B">
        <w:t>, Y</w:t>
      </w:r>
      <w:r w:rsidRPr="00D8664B">
        <w:rPr>
          <w:rFonts w:cs="Cordia New"/>
          <w:cs/>
        </w:rPr>
        <w:t>872</w:t>
      </w:r>
    </w:p>
    <w:p w:rsidR="009F0FA4" w:rsidRDefault="009F0FA4" w:rsidP="00D8664B"/>
    <w:p w:rsidR="009F0FA4" w:rsidRDefault="009F0FA4" w:rsidP="00D8664B"/>
    <w:p w:rsidR="009F0FA4" w:rsidRDefault="009F0FA4" w:rsidP="00D8664B"/>
    <w:p w:rsidR="009F0FA4" w:rsidRDefault="009F0FA4" w:rsidP="00D8664B"/>
    <w:p w:rsidR="009F0FA4" w:rsidRDefault="009F0FA4" w:rsidP="00D8664B"/>
    <w:p w:rsidR="009F0FA4" w:rsidRDefault="009F0FA4" w:rsidP="00D8664B"/>
    <w:p w:rsidR="009F0FA4" w:rsidRDefault="009F0FA4" w:rsidP="00D8664B"/>
    <w:p w:rsidR="009F0FA4" w:rsidRDefault="009F0FA4" w:rsidP="00D8664B"/>
    <w:p w:rsidR="009F0FA4" w:rsidRDefault="009F0FA4" w:rsidP="00D8664B"/>
    <w:p w:rsidR="009F0FA4" w:rsidRDefault="009F0FA4" w:rsidP="00D8664B"/>
    <w:p w:rsidR="009F0FA4" w:rsidRDefault="009F0FA4" w:rsidP="00D8664B"/>
    <w:p w:rsidR="009F0FA4" w:rsidRDefault="009F0FA4" w:rsidP="00D8664B"/>
    <w:p w:rsidR="009F0FA4" w:rsidRDefault="009F0FA4" w:rsidP="00D8664B"/>
    <w:p w:rsidR="009F0FA4" w:rsidRDefault="009F0FA4" w:rsidP="00903D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3D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แนวทางการใช้สิทธิ </w:t>
      </w:r>
      <w:r w:rsidRPr="00903DF0">
        <w:rPr>
          <w:rFonts w:ascii="TH SarabunPSK" w:hAnsi="TH SarabunPSK" w:cs="TH SarabunPSK"/>
          <w:b/>
          <w:bCs/>
          <w:sz w:val="32"/>
          <w:szCs w:val="32"/>
        </w:rPr>
        <w:t>ARV &amp; TB</w:t>
      </w:r>
    </w:p>
    <w:p w:rsidR="000B0647" w:rsidRDefault="000B0647" w:rsidP="000B0647">
      <w:pPr>
        <w:rPr>
          <w:rFonts w:ascii="TH SarabunPSK" w:hAnsi="TH SarabunPSK" w:cs="TH SarabunPSK"/>
          <w:sz w:val="32"/>
          <w:szCs w:val="32"/>
        </w:rPr>
      </w:pPr>
      <w:r w:rsidRPr="000B0647">
        <w:rPr>
          <w:rFonts w:ascii="TH SarabunPSK" w:hAnsi="TH SarabunPSK" w:cs="TH SarabunPSK"/>
          <w:b/>
          <w:bCs/>
          <w:sz w:val="32"/>
          <w:szCs w:val="32"/>
          <w:cs/>
        </w:rPr>
        <w:t>ที่มาจากปัญหา</w:t>
      </w:r>
      <w:r w:rsidRPr="000B0647">
        <w:rPr>
          <w:rFonts w:ascii="TH SarabunPSK" w:hAnsi="TH SarabunPSK" w:cs="TH SarabunPSK"/>
          <w:sz w:val="32"/>
          <w:szCs w:val="32"/>
          <w:cs/>
        </w:rPr>
        <w:t xml:space="preserve"> การให้บริการผู้ป่วยรับยาต้าน และมีการเจ็บป่วยโรคอื่นร่วมด้วย ทำให้การใส่สิทธิ์รับยาต้าน ไปครอบคลุมการรักษา ยาอื่นๆ ที่เกิน จากการรับยาต้าน ทำให้ต้องเกิดการเปิดบริการ </w:t>
      </w:r>
      <w:r w:rsidRPr="000B0647">
        <w:rPr>
          <w:rFonts w:ascii="TH SarabunPSK" w:hAnsi="TH SarabunPSK" w:cs="TH SarabunPSK"/>
          <w:sz w:val="32"/>
          <w:szCs w:val="32"/>
        </w:rPr>
        <w:t xml:space="preserve">2 </w:t>
      </w:r>
      <w:r w:rsidRPr="000B0647">
        <w:rPr>
          <w:rFonts w:ascii="TH SarabunPSK" w:hAnsi="TH SarabunPSK" w:cs="TH SarabunPSK"/>
          <w:sz w:val="32"/>
          <w:szCs w:val="32"/>
          <w:cs/>
        </w:rPr>
        <w:t>หน้าซึ่งเป็นปัญหา ถ้าผู้ให้บริการ ลืมแยกหน้าบริการ การเงินจะไม่สามารถ เก</w:t>
      </w:r>
      <w:r>
        <w:rPr>
          <w:rFonts w:ascii="TH SarabunPSK" w:hAnsi="TH SarabunPSK" w:cs="TH SarabunPSK"/>
          <w:sz w:val="32"/>
          <w:szCs w:val="32"/>
          <w:cs/>
        </w:rPr>
        <w:t>็บค่ายาส่วนเกิน จากยาต้าน</w:t>
      </w:r>
      <w:r w:rsidRPr="000B0647">
        <w:rPr>
          <w:rFonts w:ascii="TH SarabunPSK" w:hAnsi="TH SarabunPSK" w:cs="TH SarabunPSK"/>
          <w:sz w:val="32"/>
          <w:szCs w:val="32"/>
          <w:cs/>
        </w:rPr>
        <w:t>ได้</w:t>
      </w:r>
    </w:p>
    <w:p w:rsidR="000B0647" w:rsidRDefault="000B0647" w:rsidP="000B0647">
      <w:pPr>
        <w:rPr>
          <w:rFonts w:ascii="TH SarabunPSK" w:hAnsi="TH SarabunPSK" w:cs="TH SarabunPSK" w:hint="cs"/>
          <w:sz w:val="32"/>
          <w:szCs w:val="32"/>
        </w:rPr>
      </w:pPr>
      <w:r w:rsidRPr="000B064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แนวทางการแก้ปัญหาคือ</w:t>
      </w:r>
      <w:r w:rsidRPr="000B0647">
        <w:rPr>
          <w:rFonts w:ascii="TH SarabunPSK" w:hAnsi="TH SarabunPSK" w:cs="TH SarabunPSK"/>
          <w:sz w:val="32"/>
          <w:szCs w:val="32"/>
          <w:cs/>
        </w:rPr>
        <w:t xml:space="preserve">การกำหนดยา สิทธิ </w:t>
      </w:r>
      <w:r w:rsidRPr="000B0647">
        <w:rPr>
          <w:rFonts w:ascii="TH SarabunPSK" w:hAnsi="TH SarabunPSK" w:cs="TH SarabunPSK"/>
          <w:sz w:val="32"/>
          <w:szCs w:val="32"/>
        </w:rPr>
        <w:t xml:space="preserve">x </w:t>
      </w:r>
      <w:r w:rsidRPr="000B0647">
        <w:rPr>
          <w:rFonts w:ascii="TH SarabunPSK" w:hAnsi="TH SarabunPSK" w:cs="TH SarabunPSK"/>
          <w:sz w:val="32"/>
          <w:szCs w:val="32"/>
          <w:cs/>
        </w:rPr>
        <w:t xml:space="preserve">ใน บริการ ผู้ป่วยสิทธิ </w:t>
      </w:r>
      <w:proofErr w:type="spellStart"/>
      <w:r w:rsidRPr="000B0647">
        <w:rPr>
          <w:rFonts w:ascii="TH SarabunPSK" w:hAnsi="TH SarabunPSK" w:cs="TH SarabunPSK"/>
          <w:sz w:val="32"/>
          <w:szCs w:val="32"/>
        </w:rPr>
        <w:t>arv</w:t>
      </w:r>
      <w:proofErr w:type="spellEnd"/>
      <w:r w:rsidRPr="000B064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0B0647">
        <w:rPr>
          <w:rFonts w:ascii="TH SarabunPSK" w:hAnsi="TH SarabunPSK" w:cs="TH SarabunPSK"/>
          <w:sz w:val="32"/>
          <w:szCs w:val="32"/>
        </w:rPr>
        <w:t>tb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0647">
        <w:rPr>
          <w:rFonts w:ascii="TH SarabunPSK" w:hAnsi="TH SarabunPSK" w:cs="TH SarabunPSK"/>
          <w:sz w:val="32"/>
          <w:szCs w:val="32"/>
          <w:cs/>
        </w:rPr>
        <w:t xml:space="preserve">ถ้ายา เกิน จากสิทธิ </w:t>
      </w:r>
      <w:r w:rsidRPr="000B0647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0647">
        <w:rPr>
          <w:rFonts w:ascii="TH SarabunPSK" w:hAnsi="TH SarabunPSK" w:cs="TH SarabunPSK"/>
          <w:sz w:val="32"/>
          <w:szCs w:val="32"/>
          <w:cs/>
        </w:rPr>
        <w:t>ก็จะถูกคิดเงิน</w:t>
      </w:r>
    </w:p>
    <w:p w:rsidR="000B0647" w:rsidRPr="000B0647" w:rsidRDefault="000B0647" w:rsidP="000B0647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</w:t>
      </w:r>
    </w:p>
    <w:p w:rsidR="009F0FA4" w:rsidRPr="00903DF0" w:rsidRDefault="009F0FA4" w:rsidP="009F0FA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903DF0">
        <w:rPr>
          <w:rFonts w:ascii="TH SarabunPSK" w:hAnsi="TH SarabunPSK" w:cs="TH SarabunPSK"/>
          <w:sz w:val="32"/>
          <w:szCs w:val="32"/>
          <w:cs/>
        </w:rPr>
        <w:t xml:space="preserve">ใช้เมื่อมีผู้รับบริการที่มีสิทธิ </w:t>
      </w:r>
      <w:proofErr w:type="spellStart"/>
      <w:r w:rsidRPr="00903DF0">
        <w:rPr>
          <w:rFonts w:ascii="TH SarabunPSK" w:hAnsi="TH SarabunPSK" w:cs="TH SarabunPSK"/>
          <w:sz w:val="32"/>
          <w:szCs w:val="32"/>
        </w:rPr>
        <w:t>uc</w:t>
      </w:r>
      <w:proofErr w:type="spellEnd"/>
      <w:r w:rsidRPr="00903DF0">
        <w:rPr>
          <w:rFonts w:ascii="TH SarabunPSK" w:hAnsi="TH SarabunPSK" w:cs="TH SarabunPSK"/>
          <w:sz w:val="32"/>
          <w:szCs w:val="32"/>
        </w:rPr>
        <w:t xml:space="preserve"> </w:t>
      </w:r>
      <w:r w:rsidRPr="00903DF0">
        <w:rPr>
          <w:rFonts w:ascii="TH SarabunPSK" w:hAnsi="TH SarabunPSK" w:cs="TH SarabunPSK"/>
          <w:sz w:val="32"/>
          <w:szCs w:val="32"/>
          <w:cs/>
        </w:rPr>
        <w:t>ต่างเขต</w:t>
      </w:r>
      <w:r w:rsidR="000B0647">
        <w:rPr>
          <w:rFonts w:ascii="TH SarabunPSK" w:hAnsi="TH SarabunPSK" w:cs="TH SarabunPSK"/>
          <w:sz w:val="32"/>
          <w:szCs w:val="32"/>
        </w:rPr>
        <w:t xml:space="preserve"> </w:t>
      </w:r>
      <w:r w:rsidR="000B0647">
        <w:rPr>
          <w:rFonts w:ascii="TH SarabunPSK" w:hAnsi="TH SarabunPSK" w:cs="TH SarabunPSK" w:hint="cs"/>
          <w:sz w:val="32"/>
          <w:szCs w:val="32"/>
          <w:cs/>
        </w:rPr>
        <w:t>ให้ใส่สิทธิหน้า</w:t>
      </w:r>
      <w:r w:rsidR="000B0647">
        <w:rPr>
          <w:rFonts w:ascii="TH SarabunPSK" w:hAnsi="TH SarabunPSK" w:cs="TH SarabunPSK"/>
          <w:sz w:val="32"/>
          <w:szCs w:val="32"/>
        </w:rPr>
        <w:t xml:space="preserve">OPD card </w:t>
      </w:r>
      <w:r w:rsidR="000B0647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0B0647">
        <w:rPr>
          <w:rFonts w:ascii="TH SarabunPSK" w:hAnsi="TH SarabunPSK" w:cs="TH SarabunPSK"/>
          <w:sz w:val="32"/>
          <w:szCs w:val="32"/>
        </w:rPr>
        <w:t>‘</w:t>
      </w:r>
      <w:r w:rsidR="000B0647" w:rsidRPr="000B0647">
        <w:rPr>
          <w:rFonts w:ascii="TH SarabunPSK" w:hAnsi="TH SarabunPSK" w:cs="TH SarabunPSK"/>
          <w:sz w:val="32"/>
          <w:szCs w:val="32"/>
          <w:cs/>
        </w:rPr>
        <w:t xml:space="preserve">สิทธิ </w:t>
      </w:r>
      <w:proofErr w:type="spellStart"/>
      <w:r w:rsidR="000B0647" w:rsidRPr="000B0647">
        <w:rPr>
          <w:rFonts w:ascii="TH SarabunPSK" w:hAnsi="TH SarabunPSK" w:cs="TH SarabunPSK"/>
          <w:sz w:val="32"/>
          <w:szCs w:val="32"/>
        </w:rPr>
        <w:t>arv</w:t>
      </w:r>
      <w:proofErr w:type="spellEnd"/>
      <w:r w:rsidR="000B0647" w:rsidRPr="000B064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0B0647" w:rsidRPr="000B0647">
        <w:rPr>
          <w:rFonts w:ascii="TH SarabunPSK" w:hAnsi="TH SarabunPSK" w:cs="TH SarabunPSK"/>
          <w:sz w:val="32"/>
          <w:szCs w:val="32"/>
        </w:rPr>
        <w:t>tb</w:t>
      </w:r>
      <w:proofErr w:type="spellEnd"/>
      <w:r w:rsidR="000B0647">
        <w:rPr>
          <w:rFonts w:ascii="TH SarabunPSK" w:hAnsi="TH SarabunPSK" w:cs="TH SarabunPSK"/>
          <w:sz w:val="32"/>
          <w:szCs w:val="32"/>
        </w:rPr>
        <w:t>”</w:t>
      </w:r>
      <w:r w:rsidR="008141BB">
        <w:rPr>
          <w:rFonts w:ascii="TH SarabunPSK" w:hAnsi="TH SarabunPSK" w:cs="TH SarabunPSK"/>
          <w:sz w:val="32"/>
          <w:szCs w:val="32"/>
        </w:rPr>
        <w:t xml:space="preserve"> </w:t>
      </w:r>
      <w:r w:rsidR="008141BB">
        <w:rPr>
          <w:rFonts w:ascii="TH SarabunPSK" w:hAnsi="TH SarabunPSK" w:cs="TH SarabunPSK" w:hint="cs"/>
          <w:sz w:val="32"/>
          <w:szCs w:val="32"/>
          <w:cs/>
        </w:rPr>
        <w:t>ใส่วันหมดอายุวันเดียวกับวันรับบริการ</w:t>
      </w:r>
    </w:p>
    <w:p w:rsidR="00886ED8" w:rsidRPr="00903DF0" w:rsidRDefault="00015B6A" w:rsidP="009F0FA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903DF0">
        <w:rPr>
          <w:rFonts w:ascii="TH SarabunPSK" w:hAnsi="TH SarabunPSK" w:cs="TH SarabunPSK"/>
          <w:sz w:val="32"/>
          <w:szCs w:val="32"/>
          <w:cs/>
        </w:rPr>
        <w:t xml:space="preserve">มีการกำหนดสิทธิยา </w:t>
      </w:r>
      <w:r w:rsidRPr="00903DF0">
        <w:rPr>
          <w:rFonts w:ascii="TH SarabunPSK" w:hAnsi="TH SarabunPSK" w:cs="TH SarabunPSK"/>
          <w:sz w:val="32"/>
          <w:szCs w:val="32"/>
        </w:rPr>
        <w:t xml:space="preserve">x </w:t>
      </w:r>
      <w:r w:rsidRPr="00903DF0">
        <w:rPr>
          <w:rFonts w:ascii="TH SarabunPSK" w:hAnsi="TH SarabunPSK" w:cs="TH SarabunPSK"/>
          <w:sz w:val="32"/>
          <w:szCs w:val="32"/>
          <w:cs/>
        </w:rPr>
        <w:t>เพื่อรองรับผู้รับบริการที่สามารถส่งเรียกเก็บจากกองทุนย่อย ได้เป็นยา</w:t>
      </w:r>
      <w:proofErr w:type="spellStart"/>
      <w:r w:rsidR="008141BB">
        <w:rPr>
          <w:rFonts w:ascii="TH SarabunPSK" w:hAnsi="TH SarabunPSK" w:cs="TH SarabunPSK" w:hint="cs"/>
          <w:sz w:val="32"/>
          <w:szCs w:val="32"/>
          <w:cs/>
        </w:rPr>
        <w:t>เพิ่อ</w:t>
      </w:r>
      <w:proofErr w:type="spellEnd"/>
      <w:r w:rsidR="008141BB">
        <w:rPr>
          <w:rFonts w:ascii="TH SarabunPSK" w:hAnsi="TH SarabunPSK" w:cs="TH SarabunPSK" w:hint="cs"/>
          <w:sz w:val="32"/>
          <w:szCs w:val="32"/>
          <w:cs/>
        </w:rPr>
        <w:t xml:space="preserve">ใช้กับผู้ป่วย </w:t>
      </w:r>
      <w:r w:rsidRPr="00903DF0">
        <w:rPr>
          <w:rFonts w:ascii="TH SarabunPSK" w:hAnsi="TH SarabunPSK" w:cs="TH SarabunPSK"/>
          <w:sz w:val="32"/>
          <w:szCs w:val="32"/>
          <w:cs/>
        </w:rPr>
        <w:t>และค่า</w:t>
      </w:r>
      <w:r w:rsidRPr="00903DF0">
        <w:rPr>
          <w:rFonts w:ascii="TH SarabunPSK" w:hAnsi="TH SarabunPSK" w:cs="TH SarabunPSK"/>
          <w:sz w:val="32"/>
          <w:szCs w:val="32"/>
        </w:rPr>
        <w:t>lab</w:t>
      </w:r>
      <w:r w:rsidR="008141BB">
        <w:rPr>
          <w:rFonts w:ascii="TH SarabunPSK" w:hAnsi="TH SarabunPSK" w:cs="TH SarabunPSK" w:hint="cs"/>
          <w:sz w:val="32"/>
          <w:szCs w:val="32"/>
          <w:cs/>
        </w:rPr>
        <w:t>เป็นจำนวนเงินตาม</w:t>
      </w:r>
      <w:proofErr w:type="spellStart"/>
      <w:r w:rsidR="008141BB">
        <w:rPr>
          <w:rFonts w:ascii="TH SarabunPSK" w:hAnsi="TH SarabunPSK" w:cs="TH SarabunPSK"/>
          <w:sz w:val="32"/>
          <w:szCs w:val="32"/>
        </w:rPr>
        <w:t>specemen</w:t>
      </w:r>
      <w:proofErr w:type="spellEnd"/>
      <w:r w:rsidR="008141BB">
        <w:rPr>
          <w:rFonts w:ascii="TH SarabunPSK" w:hAnsi="TH SarabunPSK" w:cs="TH SarabunPSK" w:hint="cs"/>
          <w:sz w:val="32"/>
          <w:szCs w:val="32"/>
          <w:cs/>
        </w:rPr>
        <w:t xml:space="preserve">ที่ส่งตามเกณฑ์ที่กำหนด โดยต้องมีการบันทึกบริการผู้ป่วยที่ขึ้นทะเบียนลงในโปรแกรม </w:t>
      </w:r>
      <w:r w:rsidR="008141BB">
        <w:rPr>
          <w:rFonts w:ascii="TH SarabunPSK" w:hAnsi="TH SarabunPSK" w:cs="TH SarabunPSK"/>
          <w:sz w:val="32"/>
          <w:szCs w:val="32"/>
        </w:rPr>
        <w:t xml:space="preserve">NAP </w:t>
      </w:r>
      <w:r w:rsidR="008141BB">
        <w:rPr>
          <w:rFonts w:ascii="TH SarabunPSK" w:hAnsi="TH SarabunPSK" w:cs="TH SarabunPSK" w:hint="cs"/>
          <w:sz w:val="32"/>
          <w:szCs w:val="32"/>
          <w:cs/>
        </w:rPr>
        <w:t xml:space="preserve">กรณีผู้ป่วยรับยาต้าน และโปรแกรม </w:t>
      </w:r>
      <w:r w:rsidR="008141BB">
        <w:rPr>
          <w:rFonts w:ascii="TH SarabunPSK" w:hAnsi="TH SarabunPSK" w:cs="TH SarabunPSK"/>
          <w:sz w:val="32"/>
          <w:szCs w:val="32"/>
        </w:rPr>
        <w:t xml:space="preserve">TB data </w:t>
      </w:r>
      <w:proofErr w:type="spellStart"/>
      <w:r w:rsidR="008141BB">
        <w:rPr>
          <w:rFonts w:ascii="TH SarabunPSK" w:hAnsi="TH SarabunPSK" w:cs="TH SarabunPSK"/>
          <w:sz w:val="32"/>
          <w:szCs w:val="32"/>
        </w:rPr>
        <w:t>hup</w:t>
      </w:r>
      <w:r w:rsidR="008141BB">
        <w:rPr>
          <w:rFonts w:ascii="TH SarabunPSK" w:hAnsi="TH SarabunPSK" w:cs="TH SarabunPSK" w:hint="cs"/>
          <w:sz w:val="32"/>
          <w:szCs w:val="32"/>
          <w:cs/>
        </w:rPr>
        <w:t>ฃอง</w:t>
      </w:r>
      <w:proofErr w:type="spellEnd"/>
      <w:r w:rsidR="008141BB">
        <w:rPr>
          <w:rFonts w:ascii="TH SarabunPSK" w:hAnsi="TH SarabunPSK" w:cs="TH SarabunPSK" w:hint="cs"/>
          <w:sz w:val="32"/>
          <w:szCs w:val="32"/>
          <w:cs/>
        </w:rPr>
        <w:t xml:space="preserve">ผู้ป่วย </w:t>
      </w:r>
      <w:r w:rsidR="008141BB">
        <w:rPr>
          <w:rFonts w:ascii="TH SarabunPSK" w:hAnsi="TH SarabunPSK" w:cs="TH SarabunPSK"/>
          <w:sz w:val="32"/>
          <w:szCs w:val="32"/>
        </w:rPr>
        <w:t>TB</w:t>
      </w:r>
    </w:p>
    <w:p w:rsidR="008141BB" w:rsidRDefault="00015B6A" w:rsidP="009F0FA4">
      <w:pPr>
        <w:pStyle w:val="a3"/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 w:rsidRPr="00903DF0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903DF0">
        <w:rPr>
          <w:rFonts w:ascii="TH SarabunPSK" w:hAnsi="TH SarabunPSK" w:cs="TH SarabunPSK"/>
          <w:sz w:val="32"/>
          <w:szCs w:val="32"/>
        </w:rPr>
        <w:t xml:space="preserve">lab </w:t>
      </w:r>
      <w:r w:rsidR="008141BB">
        <w:rPr>
          <w:rFonts w:ascii="TH SarabunPSK" w:hAnsi="TH SarabunPSK" w:cs="TH SarabunPSK" w:hint="cs"/>
          <w:sz w:val="32"/>
          <w:szCs w:val="32"/>
          <w:cs/>
        </w:rPr>
        <w:t>ที่กำหนดสิทธิ</w:t>
      </w:r>
      <w:r w:rsidRPr="00903DF0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015B6A" w:rsidRPr="00903DF0" w:rsidRDefault="00015B6A" w:rsidP="008141BB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903DF0">
        <w:rPr>
          <w:rFonts w:ascii="TH SarabunPSK" w:hAnsi="TH SarabunPSK" w:cs="TH SarabunPSK"/>
          <w:sz w:val="32"/>
          <w:szCs w:val="32"/>
          <w:cs/>
        </w:rPr>
        <w:t xml:space="preserve">–  </w:t>
      </w:r>
      <w:r w:rsidRPr="00903DF0">
        <w:rPr>
          <w:rFonts w:ascii="TH SarabunPSK" w:hAnsi="TH SarabunPSK" w:cs="TH SarabunPSK"/>
          <w:sz w:val="32"/>
          <w:szCs w:val="32"/>
        </w:rPr>
        <w:t xml:space="preserve">sputum </w:t>
      </w:r>
      <w:r w:rsidR="00A87A94" w:rsidRPr="00903DF0">
        <w:rPr>
          <w:rFonts w:ascii="TH SarabunPSK" w:hAnsi="TH SarabunPSK" w:cs="TH SarabunPSK"/>
          <w:sz w:val="32"/>
          <w:szCs w:val="32"/>
        </w:rPr>
        <w:t>,</w:t>
      </w:r>
      <w:r w:rsidRPr="00903DF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03DF0">
        <w:rPr>
          <w:rFonts w:ascii="TH SarabunPSK" w:hAnsi="TH SarabunPSK" w:cs="TH SarabunPSK"/>
          <w:sz w:val="32"/>
          <w:szCs w:val="32"/>
        </w:rPr>
        <w:t>cxr</w:t>
      </w:r>
      <w:proofErr w:type="spellEnd"/>
      <w:r w:rsidR="00A87A94" w:rsidRPr="00903DF0">
        <w:rPr>
          <w:rFonts w:ascii="TH SarabunPSK" w:hAnsi="TH SarabunPSK" w:cs="TH SarabunPSK"/>
          <w:sz w:val="32"/>
          <w:szCs w:val="32"/>
        </w:rPr>
        <w:t xml:space="preserve"> , </w:t>
      </w:r>
    </w:p>
    <w:p w:rsidR="000B0647" w:rsidRDefault="000B0647" w:rsidP="00A87A94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03DF0">
        <w:rPr>
          <w:rFonts w:ascii="TH SarabunPSK" w:hAnsi="TH SarabunPSK" w:cs="TH SarabunPSK"/>
          <w:sz w:val="32"/>
          <w:szCs w:val="32"/>
        </w:rPr>
        <w:t xml:space="preserve">CBC , FBS, Cr, </w:t>
      </w:r>
      <w:proofErr w:type="spellStart"/>
      <w:r w:rsidRPr="00903DF0">
        <w:rPr>
          <w:rFonts w:ascii="TH SarabunPSK" w:hAnsi="TH SarabunPSK" w:cs="TH SarabunPSK"/>
          <w:sz w:val="32"/>
          <w:szCs w:val="32"/>
        </w:rPr>
        <w:t>Chol</w:t>
      </w:r>
      <w:proofErr w:type="spellEnd"/>
      <w:r w:rsidRPr="00903DF0">
        <w:rPr>
          <w:rFonts w:ascii="TH SarabunPSK" w:hAnsi="TH SarabunPSK" w:cs="TH SarabunPSK"/>
          <w:sz w:val="32"/>
          <w:szCs w:val="32"/>
        </w:rPr>
        <w:t xml:space="preserve">, TG , SGPT, SGPT </w:t>
      </w:r>
    </w:p>
    <w:p w:rsidR="000B0647" w:rsidRPr="000B0647" w:rsidRDefault="00A87A94" w:rsidP="000B0647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03DF0">
        <w:rPr>
          <w:rFonts w:ascii="TH SarabunPSK" w:hAnsi="TH SarabunPSK" w:cs="TH SarabunPSK"/>
          <w:sz w:val="32"/>
          <w:szCs w:val="32"/>
        </w:rPr>
        <w:t>CD4</w:t>
      </w:r>
      <w:r w:rsidR="000B0647">
        <w:rPr>
          <w:rFonts w:ascii="TH SarabunPSK" w:hAnsi="TH SarabunPSK" w:cs="TH SarabunPSK"/>
          <w:sz w:val="32"/>
          <w:szCs w:val="32"/>
        </w:rPr>
        <w:t xml:space="preserve"> </w:t>
      </w:r>
    </w:p>
    <w:p w:rsidR="00A87A94" w:rsidRPr="00903DF0" w:rsidRDefault="00A87A94" w:rsidP="00A87A94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03DF0">
        <w:rPr>
          <w:rFonts w:ascii="TH SarabunPSK" w:hAnsi="TH SarabunPSK" w:cs="TH SarabunPSK"/>
          <w:sz w:val="32"/>
          <w:szCs w:val="32"/>
        </w:rPr>
        <w:t>HIV-Ab screening GPA , HIV Viral load , HIV1 Genotype</w:t>
      </w:r>
    </w:p>
    <w:p w:rsidR="00A87A94" w:rsidRPr="00903DF0" w:rsidRDefault="00A87A94" w:rsidP="009F0FA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903DF0">
        <w:rPr>
          <w:rFonts w:ascii="TH SarabunPSK" w:hAnsi="TH SarabunPSK" w:cs="TH SarabunPSK"/>
          <w:sz w:val="32"/>
          <w:szCs w:val="32"/>
          <w:cs/>
        </w:rPr>
        <w:t>รายการยา</w:t>
      </w:r>
      <w:r w:rsidR="00810A70" w:rsidRPr="00903DF0">
        <w:rPr>
          <w:rFonts w:ascii="TH SarabunPSK" w:hAnsi="TH SarabunPSK" w:cs="TH SarabunPSK"/>
          <w:sz w:val="32"/>
          <w:szCs w:val="32"/>
        </w:rPr>
        <w:t>ARV</w:t>
      </w:r>
      <w:r w:rsidR="000B0647">
        <w:rPr>
          <w:rFonts w:ascii="TH SarabunPSK" w:hAnsi="TH SarabunPSK" w:cs="TH SarabunPSK" w:hint="cs"/>
          <w:sz w:val="32"/>
          <w:szCs w:val="32"/>
          <w:cs/>
        </w:rPr>
        <w:t xml:space="preserve">ที่กำหนดสิทธิ </w:t>
      </w:r>
      <w:r w:rsidRPr="00903DF0">
        <w:rPr>
          <w:rFonts w:ascii="TH SarabunPSK" w:hAnsi="TH SarabunPSK" w:cs="TH SarabunPSK"/>
          <w:sz w:val="32"/>
          <w:szCs w:val="32"/>
          <w:cs/>
        </w:rPr>
        <w:t>ประกอบด้วย</w:t>
      </w:r>
      <w:bookmarkStart w:id="0" w:name="_GoBack"/>
      <w:bookmarkEnd w:id="0"/>
    </w:p>
    <w:p w:rsidR="00810A70" w:rsidRPr="00903DF0" w:rsidRDefault="00810A70" w:rsidP="00810A70">
      <w:pPr>
        <w:pStyle w:val="a3"/>
        <w:rPr>
          <w:rFonts w:ascii="TH SarabunPSK" w:hAnsi="TH SarabunPSK" w:cs="TH SarabunPSK"/>
          <w:sz w:val="32"/>
          <w:szCs w:val="32"/>
        </w:rPr>
      </w:pPr>
      <w:r w:rsidRPr="00903DF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892304" cy="643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304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70" w:rsidRPr="00903DF0" w:rsidRDefault="009B0CE7" w:rsidP="00810A70">
      <w:pPr>
        <w:pStyle w:val="a3"/>
        <w:rPr>
          <w:rFonts w:ascii="TH SarabunPSK" w:hAnsi="TH SarabunPSK" w:cs="TH SarabunPSK"/>
          <w:sz w:val="32"/>
          <w:szCs w:val="32"/>
        </w:rPr>
      </w:pPr>
      <w:r w:rsidRPr="00903DF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238750" cy="51530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CE7" w:rsidRPr="00903DF0" w:rsidRDefault="009B0CE7" w:rsidP="00810A70">
      <w:pPr>
        <w:pStyle w:val="a3"/>
        <w:rPr>
          <w:rFonts w:ascii="TH SarabunPSK" w:hAnsi="TH SarabunPSK" w:cs="TH SarabunPSK"/>
          <w:sz w:val="32"/>
          <w:szCs w:val="32"/>
        </w:rPr>
      </w:pPr>
      <w:r w:rsidRPr="00903DF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010150" cy="2409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CE7" w:rsidRPr="00903DF0" w:rsidRDefault="009B0CE7" w:rsidP="00810A7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B0CE7" w:rsidRPr="00903DF0" w:rsidRDefault="009B0CE7" w:rsidP="00810A7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B0CE7" w:rsidRPr="000B0647" w:rsidRDefault="009B0CE7" w:rsidP="000B0647">
      <w:pPr>
        <w:rPr>
          <w:rFonts w:ascii="TH SarabunPSK" w:hAnsi="TH SarabunPSK" w:cs="TH SarabunPSK"/>
          <w:sz w:val="32"/>
          <w:szCs w:val="32"/>
        </w:rPr>
      </w:pPr>
    </w:p>
    <w:p w:rsidR="00810A70" w:rsidRPr="00903DF0" w:rsidRDefault="00810A70" w:rsidP="009F0FA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903DF0">
        <w:rPr>
          <w:rFonts w:ascii="TH SarabunPSK" w:hAnsi="TH SarabunPSK" w:cs="TH SarabunPSK"/>
          <w:sz w:val="32"/>
          <w:szCs w:val="32"/>
          <w:cs/>
        </w:rPr>
        <w:lastRenderedPageBreak/>
        <w:t>รายการยา</w:t>
      </w:r>
      <w:proofErr w:type="spellStart"/>
      <w:r w:rsidRPr="00903DF0">
        <w:rPr>
          <w:rFonts w:ascii="TH SarabunPSK" w:hAnsi="TH SarabunPSK" w:cs="TH SarabunPSK"/>
          <w:sz w:val="32"/>
          <w:szCs w:val="32"/>
        </w:rPr>
        <w:t>tb</w:t>
      </w:r>
      <w:proofErr w:type="spellEnd"/>
      <w:r w:rsidRPr="00903DF0">
        <w:rPr>
          <w:rFonts w:ascii="TH SarabunPSK" w:hAnsi="TH SarabunPSK" w:cs="TH SarabunPSK"/>
          <w:sz w:val="32"/>
          <w:szCs w:val="32"/>
        </w:rPr>
        <w:t xml:space="preserve"> </w:t>
      </w:r>
      <w:r w:rsidRPr="00903DF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9B0CE7" w:rsidRDefault="009B0CE7" w:rsidP="009B0CE7">
      <w:pPr>
        <w:pStyle w:val="a3"/>
      </w:pPr>
    </w:p>
    <w:p w:rsidR="00810A70" w:rsidRPr="00D8664B" w:rsidRDefault="00810A70" w:rsidP="00810A70">
      <w:pPr>
        <w:pStyle w:val="a3"/>
      </w:pPr>
      <w:r>
        <w:rPr>
          <w:noProof/>
        </w:rPr>
        <w:drawing>
          <wp:inline distT="0" distB="0" distL="0" distR="0">
            <wp:extent cx="5200650" cy="5695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A70" w:rsidRPr="00D8664B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4B4"/>
    <w:multiLevelType w:val="hybridMultilevel"/>
    <w:tmpl w:val="58DC89CA"/>
    <w:lvl w:ilvl="0" w:tplc="EDC086A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63171"/>
    <w:multiLevelType w:val="hybridMultilevel"/>
    <w:tmpl w:val="3B2C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4E12"/>
    <w:multiLevelType w:val="hybridMultilevel"/>
    <w:tmpl w:val="CA104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74D64"/>
    <w:multiLevelType w:val="hybridMultilevel"/>
    <w:tmpl w:val="8B9663D0"/>
    <w:lvl w:ilvl="0" w:tplc="97344D3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D78DD"/>
    <w:rsid w:val="00015B6A"/>
    <w:rsid w:val="000B0647"/>
    <w:rsid w:val="004A2527"/>
    <w:rsid w:val="004A2AA5"/>
    <w:rsid w:val="005676F9"/>
    <w:rsid w:val="005D78DD"/>
    <w:rsid w:val="00602296"/>
    <w:rsid w:val="006D46DF"/>
    <w:rsid w:val="00775E0A"/>
    <w:rsid w:val="00810A70"/>
    <w:rsid w:val="008141BB"/>
    <w:rsid w:val="00886ED8"/>
    <w:rsid w:val="00903DF0"/>
    <w:rsid w:val="009B0CE7"/>
    <w:rsid w:val="009F0FA4"/>
    <w:rsid w:val="00A87A94"/>
    <w:rsid w:val="00C06260"/>
    <w:rsid w:val="00D8664B"/>
    <w:rsid w:val="00DC6745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8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0A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Jenny</cp:lastModifiedBy>
  <cp:revision>6</cp:revision>
  <cp:lastPrinted>2017-03-06T09:39:00Z</cp:lastPrinted>
  <dcterms:created xsi:type="dcterms:W3CDTF">2017-03-01T02:10:00Z</dcterms:created>
  <dcterms:modified xsi:type="dcterms:W3CDTF">2017-03-12T05:13:00Z</dcterms:modified>
</cp:coreProperties>
</file>