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42" w:rsidRDefault="00183BD6" w:rsidP="00E20BAE">
      <w:pPr>
        <w:spacing w:after="0" w:line="240" w:lineRule="auto"/>
        <w:jc w:val="center"/>
        <w:rPr>
          <w:rFonts w:ascii="Browallia New" w:hAnsi="Browallia New" w:cs="Browallia New" w:hint="cs"/>
          <w:b/>
          <w:bCs/>
          <w:sz w:val="36"/>
          <w:szCs w:val="36"/>
        </w:rPr>
      </w:pPr>
      <w:r w:rsidRPr="003A2242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</w:t>
      </w:r>
      <w:r w:rsidR="007A25ED" w:rsidRPr="003A2242">
        <w:rPr>
          <w:rFonts w:ascii="Browallia New" w:hAnsi="Browallia New" w:cs="Browallia New" w:hint="cs"/>
          <w:b/>
          <w:bCs/>
          <w:sz w:val="36"/>
          <w:szCs w:val="36"/>
          <w:cs/>
        </w:rPr>
        <w:t>การให้โลหิต</w:t>
      </w:r>
      <w:r w:rsidR="00C53496" w:rsidRPr="003A2242">
        <w:rPr>
          <w:rFonts w:ascii="Browallia New" w:hAnsi="Browallia New" w:cs="Browallia New" w:hint="cs"/>
          <w:b/>
          <w:bCs/>
          <w:sz w:val="36"/>
          <w:szCs w:val="36"/>
          <w:cs/>
        </w:rPr>
        <w:t>แ</w:t>
      </w:r>
      <w:r w:rsidR="007A25ED" w:rsidRPr="003A2242">
        <w:rPr>
          <w:rFonts w:ascii="Browallia New" w:hAnsi="Browallia New" w:cs="Browallia New" w:hint="cs"/>
          <w:b/>
          <w:bCs/>
          <w:sz w:val="36"/>
          <w:szCs w:val="36"/>
          <w:cs/>
        </w:rPr>
        <w:t>ละส่วนประกอบของโลหิต</w:t>
      </w:r>
    </w:p>
    <w:p w:rsidR="00183BD6" w:rsidRPr="003A2242" w:rsidRDefault="00183BD6" w:rsidP="00E20BAE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</w:rPr>
      </w:pPr>
      <w:r w:rsidRPr="003A2242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  <w:t>โรงพยาบาลสัตหีบกม.10</w:t>
      </w:r>
    </w:p>
    <w:p w:rsidR="007E0CA7" w:rsidRPr="00115E69" w:rsidRDefault="007E0CA7" w:rsidP="00E20BAE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711291" w:rsidRPr="00115E69" w:rsidRDefault="00F47138" w:rsidP="003A2242">
      <w:pPr>
        <w:spacing w:after="0" w:line="36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</w:t>
      </w:r>
      <w:r w:rsidR="003A2242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                      </w:t>
      </w:r>
      <w:r w:rsidR="00711291"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วันที่..................................เวลา...............น.</w:t>
      </w:r>
    </w:p>
    <w:p w:rsidR="00B107A1" w:rsidRDefault="00711291" w:rsidP="003A2242">
      <w:pPr>
        <w:spacing w:after="0" w:line="240" w:lineRule="auto"/>
        <w:ind w:firstLine="1134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.................................................</w:t>
      </w:r>
      <w:r w:rsidR="003A2242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............</w:t>
      </w: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 อายุ.</w:t>
      </w:r>
      <w:r w:rsidR="003A2242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............</w:t>
      </w: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..........ปี</w:t>
      </w:r>
    </w:p>
    <w:p w:rsidR="007A25ED" w:rsidRDefault="007A25ED" w:rsidP="00711291">
      <w:pPr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</w:p>
    <w:p w:rsidR="007A25ED" w:rsidRP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7A25ED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>วัตถุประสงค์ของการทำหัตถการหรือการรักษา</w:t>
      </w:r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1.เพื่อทดแทนเม็ดเลือดแดงในผู้ป่วยโลหิตจาง</w:t>
      </w:r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2.เพื่อทดแทนเม็ดเลือดจากการเสียโลหิตฉับพลันและ</w:t>
      </w:r>
      <w:proofErr w:type="spellStart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ภาวะช็อค</w:t>
      </w:r>
      <w:proofErr w:type="spellEnd"/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3.เพื่อก</w:t>
      </w:r>
      <w:r w:rsidR="00A75714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ารรักษาภาวะโลหิตออกเนื่องจากเกล็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ด</w:t>
      </w:r>
      <w:r w:rsidR="00BF702E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เลือด</w:t>
      </w:r>
      <w:r w:rsidR="00A75714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ต่ำหรือเกล็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ดเลือดทำงานผิดปกติ</w:t>
      </w:r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4.เพื่อการรักษาผู้ป่วยที่ขาดปัจจัยการแข็งของเลือดหลายชนิดที่มีความเสี่ยงต่อภาวะโลหิตออก</w:t>
      </w:r>
    </w:p>
    <w:p w:rsidR="007A25ED" w:rsidRPr="009259B5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9259B5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>ผลที่คาดว่าจะได้รับและความเสี่ยงที่อาจจะเกิดขึ้น</w:t>
      </w:r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ผลที่คาดว่าจะได้รับ</w:t>
      </w:r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1.ผู้ป่วยอาการดีขึ้น</w:t>
      </w:r>
    </w:p>
    <w:p w:rsidR="007A25ED" w:rsidRDefault="007A25E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2.ผู้ป่วยหายขาดจากโรค</w:t>
      </w:r>
    </w:p>
    <w:p w:rsidR="007A25ED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ความสี่ยงที่อาจจะเกิดขึ้น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1.เกิดภาวะเม็ดเลือดแดงแตกเนื่องจากให้โลหิตผิดหมู่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2.เกิดจากการติดเชื้อ โรคเอดส์</w:t>
      </w:r>
      <w:proofErr w:type="gramStart"/>
      <w:r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,</w:t>
      </w:r>
      <w:proofErr w:type="spellStart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ไวรัส</w:t>
      </w:r>
      <w:proofErr w:type="spellEnd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ตับอักเสบ</w:t>
      </w:r>
      <w:proofErr w:type="gramEnd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และโรคซิฟิลิส รวมถึงเชื้อแบคทีเรีย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3.เกิดการแพ้โลหิตและส่วนประกอบของโลหิต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4.เกิดภาวะน้ำเกินจากการได้รับโลหิตจำนวนมาก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ผลที่ได้รับหากไม่มีการรักษา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1.อาการผู้ป่วยแย่ลง</w:t>
      </w:r>
    </w:p>
    <w:p w:rsidR="00D43026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2.เสียชีวิต</w:t>
      </w:r>
    </w:p>
    <w:p w:rsidR="009259B5" w:rsidRDefault="00D43026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ปัญหาที่อาจเกิดขึ้นในช่วงพักฟื้น</w:t>
      </w:r>
      <w:r w:rsidR="003A2242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gramStart"/>
      <w:r w:rsidR="003A2242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:</w:t>
      </w:r>
      <w:r w:rsidR="00BA6F98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เกิดภาวะแพ้โลหิต</w:t>
      </w:r>
      <w:proofErr w:type="gramEnd"/>
    </w:p>
    <w:p w:rsidR="002D1767" w:rsidRPr="009259B5" w:rsidRDefault="002D1767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9259B5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>ข้อปฏิบัติก่อนทำหัตการ</w:t>
      </w:r>
    </w:p>
    <w:p w:rsidR="002D1767" w:rsidRDefault="003A2242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424210"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5.45pt;margin-top:64.95pt;width:219.4pt;height:45.75pt;z-index:251659264;mso-width-relative:margin;mso-height-relative:margin">
            <v:textbox style="mso-next-textbox:#_x0000_s1028">
              <w:txbxContent>
                <w:p w:rsidR="003A2242" w:rsidRDefault="003A2242" w:rsidP="008515F3">
                  <w:pPr>
                    <w:jc w:val="center"/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2D176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1.ให้ข้อมูลแก่</w:t>
      </w:r>
      <w:proofErr w:type="spellStart"/>
      <w:r w:rsidR="002D176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ผู่</w:t>
      </w:r>
      <w:proofErr w:type="spellEnd"/>
      <w:r w:rsidR="002D176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ป่วย หรือญาติให้ถึงความจำเป็นของการให้โลหิตและส่วนประกอบของโลหิต แนะนำภาวะแทรกซ้อนที่อาจเกิดขึ้น และการสังเกตภาวะแทรกซ้อนนั้นๆ</w:t>
      </w:r>
    </w:p>
    <w:p w:rsidR="00C104DD" w:rsidRDefault="00C104DD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lastRenderedPageBreak/>
        <w:tab/>
        <w:t>2.ตรวจสอบข้อมูลที่บ่งชี้ตัวผู้ป่วยกับยู</w:t>
      </w:r>
      <w:proofErr w:type="spellStart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นิต</w:t>
      </w:r>
      <w:proofErr w:type="spellEnd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โลหิตที่จะให้ ให้ถูกต้องตรงกัน ได้แก่ ชื่อ นามสกุล เลขประจำตัวผู้ป่วย หอผู้</w:t>
      </w:r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ป่วย หมู่โลหิต เลขที่ยู</w:t>
      </w:r>
      <w:proofErr w:type="spellStart"/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นิต</w:t>
      </w:r>
      <w:proofErr w:type="spellEnd"/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เป็นต้น</w:t>
      </w:r>
    </w:p>
    <w:p w:rsidR="003A2242" w:rsidRDefault="003A2242" w:rsidP="003A2242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3.โลหิตที่เบิกมาจากธนาคารเลือด</w:t>
      </w:r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ต้องนำส่งในภาชนะ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ที่ควบคุมที่ควบคุมรักษาอุณหภูมิ</w:t>
      </w:r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ควรเบิกเฉพาะการใช้แต่ละค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รั้งและนำมาให้ผู้ป่วยทันทีไม่นำโลหิตตั้งทิ้งไว้ใน</w:t>
      </w:r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อ</w:t>
      </w: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ุณหภูมิห้อง</w:t>
      </w:r>
      <w:r w:rsidR="00D82266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โลหิตที่ไม่ใช้ต้องมี</w:t>
      </w:r>
      <w:r w:rsidR="009259B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กระบวนการส่งคืนและแจ้งให้ธนาคารเลือดทราบถึงสถานะของ</w:t>
      </w:r>
    </w:p>
    <w:p w:rsidR="00711291" w:rsidRDefault="009259B5" w:rsidP="003A224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ยู</w:t>
      </w:r>
      <w:proofErr w:type="spellStart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นิต</w:t>
      </w:r>
      <w:proofErr w:type="spellEnd"/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โลหิตนั้น</w:t>
      </w:r>
    </w:p>
    <w:p w:rsidR="00D82266" w:rsidRDefault="00D82266" w:rsidP="003A224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</w:p>
    <w:p w:rsidR="00D82266" w:rsidRDefault="00D82266" w:rsidP="003A224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D82266">
        <w:rPr>
          <w:rFonts w:ascii="Browallia New" w:hAnsi="Browallia New" w:cs="Browallia New" w:hint="cs"/>
          <w:b/>
          <w:bCs/>
          <w:color w:val="000000"/>
          <w:sz w:val="32"/>
          <w:szCs w:val="32"/>
          <w:shd w:val="clear" w:color="auto" w:fill="FFFFFF"/>
          <w:cs/>
        </w:rPr>
        <w:t>ข้อปฏิบัติหลังทำหัตการ</w:t>
      </w:r>
    </w:p>
    <w:p w:rsidR="004B3ECF" w:rsidRDefault="00D82266" w:rsidP="003A224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ab/>
      </w:r>
      <w:r w:rsidRPr="00D82266"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  <w:t>1.</w:t>
      </w:r>
      <w:r w:rsidRPr="00D82266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มีตรวจติดตามและบันทึกสัญญาณชีพก่อนให้เลือด ขณะให้เลือด และหลังจากให้เลือด</w:t>
      </w:r>
    </w:p>
    <w:p w:rsidR="00D82266" w:rsidRPr="00D82266" w:rsidRDefault="00D82266" w:rsidP="003A224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</w:pPr>
      <w:r w:rsidRPr="00D82266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4 ชั่วโมง</w:t>
      </w:r>
    </w:p>
    <w:p w:rsidR="009259B5" w:rsidRPr="00115E69" w:rsidRDefault="004B3ECF" w:rsidP="003A224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ab/>
        <w:t>2.มีการบันทึกสมดุลน้ำของผู้ป่วยและภาวะแทรกซ้อนที่อาจเกิดขึ้นได้ภายหลัง</w:t>
      </w:r>
    </w:p>
    <w:p w:rsidR="001E3E00" w:rsidRPr="00115E69" w:rsidRDefault="007A25ED" w:rsidP="003A2242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b/>
          <w:bCs/>
          <w:sz w:val="32"/>
          <w:szCs w:val="32"/>
          <w:shd w:val="clear" w:color="auto" w:fill="FFFFFF"/>
          <w:cs/>
        </w:rPr>
        <w:tab/>
      </w:r>
    </w:p>
    <w:p w:rsidR="001E3E00" w:rsidRDefault="001E3E00" w:rsidP="003A224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7E0CA7" w:rsidRPr="00115E69" w:rsidRDefault="007E0CA7" w:rsidP="001E3E00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115E69" w:rsidRDefault="001E3E00" w:rsidP="001E3E00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</w:rPr>
        <w:sym w:font="Symbol" w:char="F090"/>
      </w:r>
      <w:r w:rsidRPr="00115E69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เข้ารับก</w:t>
      </w:r>
      <w:r w:rsidR="004B3ECF">
        <w:rPr>
          <w:rFonts w:ascii="Browallia New" w:hAnsi="Browallia New" w:cs="Browallia New"/>
          <w:sz w:val="32"/>
          <w:szCs w:val="32"/>
          <w:cs/>
        </w:rPr>
        <w:t>ารรักษาในโรงพยาบาลแห่งนี้ เพื่อ</w:t>
      </w:r>
      <w:r w:rsidR="004B3ECF">
        <w:rPr>
          <w:rFonts w:ascii="Browallia New" w:hAnsi="Browallia New" w:cs="Browallia New" w:hint="cs"/>
          <w:sz w:val="32"/>
          <w:szCs w:val="32"/>
          <w:cs/>
        </w:rPr>
        <w:t>ให้โลหิตและส่วนประกอบของโลหิต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:rsidR="001C4D01" w:rsidRDefault="001E3E00" w:rsidP="001E3E00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 xml:space="preserve">     วันที่..</w:t>
      </w:r>
      <w:r w:rsidR="006E30F1" w:rsidRPr="00115E69">
        <w:rPr>
          <w:rFonts w:ascii="Browallia New" w:hAnsi="Browallia New" w:cs="Browallia New"/>
          <w:sz w:val="32"/>
          <w:szCs w:val="32"/>
          <w:cs/>
        </w:rPr>
        <w:t>..............................</w:t>
      </w:r>
      <w:r w:rsidR="00711291" w:rsidRPr="00115E69">
        <w:rPr>
          <w:rFonts w:ascii="Browallia New" w:hAnsi="Browallia New" w:cs="Browallia New"/>
          <w:sz w:val="32"/>
          <w:szCs w:val="32"/>
          <w:cs/>
        </w:rPr>
        <w:t>.............</w:t>
      </w:r>
    </w:p>
    <w:p w:rsidR="007E0CA7" w:rsidRPr="00115E69" w:rsidRDefault="007E0CA7" w:rsidP="001E3E00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115E69" w:rsidRDefault="001E3E00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</w:rPr>
        <w:sym w:font="Symbol" w:char="F090"/>
      </w:r>
      <w:r w:rsidRPr="00115E69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เข้ารับ</w:t>
      </w:r>
      <w:r w:rsidR="004B3ECF">
        <w:rPr>
          <w:rFonts w:ascii="Browallia New" w:hAnsi="Browallia New" w:cs="Browallia New"/>
          <w:sz w:val="32"/>
          <w:szCs w:val="32"/>
          <w:cs/>
        </w:rPr>
        <w:t>การรักษาในโรงพยาบาลแห่งนี้</w:t>
      </w:r>
      <w:r w:rsidR="004B3E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B3ECF">
        <w:rPr>
          <w:rFonts w:ascii="Browallia New" w:hAnsi="Browallia New" w:cs="Browallia New"/>
          <w:sz w:val="32"/>
          <w:szCs w:val="32"/>
          <w:cs/>
        </w:rPr>
        <w:t>เพื่อ</w:t>
      </w:r>
      <w:r w:rsidR="004B3ECF">
        <w:rPr>
          <w:rFonts w:ascii="Browallia New" w:hAnsi="Browallia New" w:cs="Browallia New" w:hint="cs"/>
          <w:sz w:val="32"/>
          <w:szCs w:val="32"/>
          <w:cs/>
        </w:rPr>
        <w:t>ให้โลหิตและส่วนประกอบของโลหิต</w:t>
      </w:r>
      <w:r w:rsidR="004B3ECF" w:rsidRPr="00115E69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:rsidR="00706CB5" w:rsidRPr="00115E69" w:rsidRDefault="004B3ECF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1E3E00" w:rsidRPr="00115E69">
        <w:rPr>
          <w:rFonts w:ascii="Browallia New" w:hAnsi="Browallia New" w:cs="Browallia New"/>
          <w:sz w:val="32"/>
          <w:szCs w:val="32"/>
          <w:cs/>
        </w:rPr>
        <w:t xml:space="preserve">  วันที่..</w:t>
      </w:r>
      <w:r w:rsidR="006E30F1" w:rsidRPr="00115E69">
        <w:rPr>
          <w:rFonts w:ascii="Browallia New" w:hAnsi="Browallia New" w:cs="Browallia New"/>
          <w:sz w:val="32"/>
          <w:szCs w:val="32"/>
          <w:cs/>
        </w:rPr>
        <w:t>..........................</w:t>
      </w:r>
      <w:r w:rsidR="00711291" w:rsidRPr="00115E69">
        <w:rPr>
          <w:rFonts w:ascii="Browallia New" w:hAnsi="Browallia New" w:cs="Browallia New"/>
          <w:sz w:val="32"/>
          <w:szCs w:val="32"/>
          <w:cs/>
        </w:rPr>
        <w:t>..................</w:t>
      </w:r>
    </w:p>
    <w:p w:rsidR="006E30F1" w:rsidRDefault="006E30F1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BC2628" w:rsidRDefault="00BC2628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A75714" w:rsidRPr="00A75714" w:rsidRDefault="00A75714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706CB5" w:rsidRPr="00115E69" w:rsidRDefault="00706CB5" w:rsidP="00B86453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>ลงชื่อ.......................</w:t>
      </w:r>
      <w:r w:rsidR="00B86453">
        <w:rPr>
          <w:rFonts w:ascii="Browallia New" w:hAnsi="Browallia New" w:cs="Browallia New"/>
          <w:sz w:val="32"/>
          <w:szCs w:val="32"/>
          <w:cs/>
        </w:rPr>
        <w:t>...........</w:t>
      </w:r>
      <w:r w:rsidR="00B86453">
        <w:rPr>
          <w:rFonts w:ascii="Browallia New" w:hAnsi="Browallia New" w:cs="Browallia New" w:hint="cs"/>
          <w:sz w:val="32"/>
          <w:szCs w:val="32"/>
          <w:cs/>
        </w:rPr>
        <w:t>..</w:t>
      </w:r>
      <w:r w:rsidR="00B86453">
        <w:rPr>
          <w:rFonts w:ascii="Browallia New" w:hAnsi="Browallia New" w:cs="Browallia New"/>
          <w:sz w:val="32"/>
          <w:szCs w:val="32"/>
          <w:cs/>
        </w:rPr>
        <w:t>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ผู้ให้คำยินยอม  </w:t>
      </w:r>
      <w:r w:rsidRPr="00115E69">
        <w:rPr>
          <w:rFonts w:ascii="Browallia New" w:hAnsi="Browallia New" w:cs="Browallia New"/>
          <w:sz w:val="32"/>
          <w:szCs w:val="32"/>
          <w:cs/>
        </w:rPr>
        <w:t>ลงชื่อ...........</w:t>
      </w:r>
      <w:r w:rsidR="00115E69">
        <w:rPr>
          <w:rFonts w:ascii="Browallia New" w:hAnsi="Browallia New" w:cs="Browallia New" w:hint="cs"/>
          <w:sz w:val="32"/>
          <w:szCs w:val="32"/>
          <w:cs/>
        </w:rPr>
        <w:t>.</w:t>
      </w:r>
      <w:r w:rsidRPr="00115E69">
        <w:rPr>
          <w:rFonts w:ascii="Browallia New" w:hAnsi="Browallia New" w:cs="Browallia New"/>
          <w:sz w:val="32"/>
          <w:szCs w:val="32"/>
          <w:cs/>
        </w:rPr>
        <w:t>...........</w:t>
      </w:r>
      <w:r w:rsidR="001669BB">
        <w:rPr>
          <w:rFonts w:ascii="Browallia New" w:hAnsi="Browallia New" w:cs="Browallia New" w:hint="cs"/>
          <w:sz w:val="32"/>
          <w:szCs w:val="32"/>
          <w:cs/>
        </w:rPr>
        <w:t>......</w:t>
      </w:r>
      <w:r w:rsidR="00115E69">
        <w:rPr>
          <w:rFonts w:ascii="Browallia New" w:hAnsi="Browallia New" w:cs="Browallia New"/>
          <w:sz w:val="32"/>
          <w:szCs w:val="32"/>
          <w:cs/>
        </w:rPr>
        <w:t>....</w:t>
      </w:r>
      <w:r w:rsidR="00B86453">
        <w:rPr>
          <w:rFonts w:ascii="Browallia New" w:hAnsi="Browallia New" w:cs="Browallia New"/>
          <w:sz w:val="32"/>
          <w:szCs w:val="32"/>
          <w:cs/>
        </w:rPr>
        <w:t>....พยาน(ญาติผู้ป่วย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)         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 xml:space="preserve">  (........................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...........................)           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   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   (......</w:t>
      </w:r>
      <w:r w:rsidR="00BC2628">
        <w:rPr>
          <w:rFonts w:ascii="Browallia New" w:hAnsi="Browallia New" w:cs="Browallia New" w:hint="cs"/>
          <w:sz w:val="32"/>
          <w:szCs w:val="32"/>
          <w:cs/>
        </w:rPr>
        <w:t>...</w:t>
      </w:r>
      <w:r w:rsidR="00115E69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2E673D">
        <w:rPr>
          <w:rFonts w:ascii="Browallia New" w:hAnsi="Browallia New" w:cs="Browallia New" w:hint="cs"/>
          <w:sz w:val="32"/>
          <w:szCs w:val="32"/>
          <w:cs/>
        </w:rPr>
        <w:t>....</w:t>
      </w:r>
      <w:r w:rsidR="00115E69">
        <w:rPr>
          <w:rFonts w:ascii="Browallia New" w:hAnsi="Browallia New" w:cs="Browallia New"/>
          <w:sz w:val="32"/>
          <w:szCs w:val="32"/>
          <w:cs/>
        </w:rPr>
        <w:t>......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........)   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 w:hint="cs"/>
          <w:sz w:val="32"/>
          <w:szCs w:val="32"/>
          <w:cs/>
        </w:rPr>
      </w:pPr>
      <w:r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="00115E69">
        <w:rPr>
          <w:rFonts w:ascii="Browallia New" w:eastAsia="Times New Roman" w:hAnsi="Browallia New" w:cs="Browallia New"/>
          <w:sz w:val="32"/>
          <w:szCs w:val="32"/>
          <w:cs/>
        </w:rPr>
        <w:t>ผู้ป่ว</w:t>
      </w:r>
      <w:r w:rsidR="00115E69">
        <w:rPr>
          <w:rFonts w:ascii="Browallia New" w:eastAsia="Times New Roman" w:hAnsi="Browallia New" w:cs="Browallia New" w:hint="cs"/>
          <w:sz w:val="32"/>
          <w:szCs w:val="32"/>
          <w:cs/>
        </w:rPr>
        <w:t xml:space="preserve">ย  </w:t>
      </w:r>
      <w:r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..................... ของผู้ป่วย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 w:rsidR="00B86453">
        <w:rPr>
          <w:rFonts w:ascii="Browallia New" w:hAnsi="Browallia New" w:cs="Browallia New" w:hint="cs"/>
          <w:sz w:val="32"/>
          <w:szCs w:val="32"/>
          <w:cs/>
        </w:rPr>
        <w:t xml:space="preserve">          </w:t>
      </w:r>
      <w:r w:rsidRPr="00115E69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 w:rsidR="007E0CA7">
        <w:rPr>
          <w:rFonts w:ascii="Browallia New" w:hAnsi="Browallia New" w:cs="Browallia New"/>
          <w:sz w:val="32"/>
          <w:szCs w:val="32"/>
          <w:cs/>
        </w:rPr>
        <w:t>..................</w:t>
      </w:r>
    </w:p>
    <w:p w:rsidR="00706CB5" w:rsidRPr="00115E69" w:rsidRDefault="002E673D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</w:t>
      </w:r>
      <w:r w:rsidR="00706CB5"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="00706CB5" w:rsidRPr="00115E69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ผู้ป่วยมาคนเดียว</w:t>
      </w:r>
      <w:r w:rsidR="00706CB5"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 ญาติมาคนเดียว</w:t>
      </w:r>
    </w:p>
    <w:p w:rsidR="00523A89" w:rsidRPr="00115E69" w:rsidRDefault="00523A89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706CB5" w:rsidRPr="00115E69" w:rsidRDefault="00706CB5" w:rsidP="00B86453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>ลงชื่อ.............</w:t>
      </w:r>
      <w:r w:rsidR="00115E69">
        <w:rPr>
          <w:rFonts w:ascii="Browallia New" w:hAnsi="Browallia New" w:cs="Browallia New"/>
          <w:sz w:val="32"/>
          <w:szCs w:val="32"/>
          <w:cs/>
        </w:rPr>
        <w:t>...................</w:t>
      </w:r>
      <w:r w:rsidR="00B86453">
        <w:rPr>
          <w:rFonts w:ascii="Browallia New" w:hAnsi="Browallia New" w:cs="Browallia New"/>
          <w:sz w:val="32"/>
          <w:szCs w:val="32"/>
          <w:cs/>
        </w:rPr>
        <w:t>........</w:t>
      </w:r>
      <w:r w:rsidR="00B86453">
        <w:rPr>
          <w:rFonts w:ascii="Browallia New" w:hAnsi="Browallia New" w:cs="Browallia New" w:hint="cs"/>
          <w:sz w:val="32"/>
          <w:szCs w:val="32"/>
          <w:cs/>
        </w:rPr>
        <w:t>..</w:t>
      </w:r>
      <w:r w:rsidR="00B86453">
        <w:rPr>
          <w:rFonts w:ascii="Browallia New" w:hAnsi="Browallia New" w:cs="Browallia New"/>
          <w:sz w:val="32"/>
          <w:szCs w:val="32"/>
          <w:cs/>
        </w:rPr>
        <w:t xml:space="preserve">..ผู้ให้ข้อมูล  </w:t>
      </w:r>
      <w:r w:rsidRPr="00115E69">
        <w:rPr>
          <w:rFonts w:ascii="Browallia New" w:hAnsi="Browallia New" w:cs="Browallia New"/>
          <w:sz w:val="32"/>
          <w:szCs w:val="32"/>
          <w:cs/>
        </w:rPr>
        <w:t>ลงชื่อ........</w:t>
      </w:r>
      <w:r w:rsidR="00115E69">
        <w:rPr>
          <w:rFonts w:ascii="Browallia New" w:hAnsi="Browallia New" w:cs="Browallia New"/>
          <w:sz w:val="32"/>
          <w:szCs w:val="32"/>
          <w:cs/>
        </w:rPr>
        <w:t>............</w:t>
      </w:r>
      <w:r w:rsidRPr="00115E69">
        <w:rPr>
          <w:rFonts w:ascii="Browallia New" w:hAnsi="Browallia New" w:cs="Browallia New"/>
          <w:sz w:val="32"/>
          <w:szCs w:val="32"/>
          <w:cs/>
        </w:rPr>
        <w:t>........</w:t>
      </w:r>
      <w:r w:rsidR="00BC2628">
        <w:rPr>
          <w:rFonts w:ascii="Browallia New" w:hAnsi="Browallia New" w:cs="Browallia New" w:hint="cs"/>
          <w:sz w:val="32"/>
          <w:szCs w:val="32"/>
          <w:cs/>
        </w:rPr>
        <w:t>......</w:t>
      </w:r>
      <w:r w:rsidR="00B86453">
        <w:rPr>
          <w:rFonts w:ascii="Browallia New" w:hAnsi="Browallia New" w:cs="Browallia New"/>
          <w:sz w:val="32"/>
          <w:szCs w:val="32"/>
          <w:cs/>
        </w:rPr>
        <w:t>.....พยาน(เจ้าหน้าที่</w:t>
      </w:r>
      <w:r w:rsidRPr="00115E69">
        <w:rPr>
          <w:rFonts w:ascii="Browallia New" w:hAnsi="Browallia New" w:cs="Browallia New"/>
          <w:sz w:val="32"/>
          <w:szCs w:val="32"/>
          <w:cs/>
        </w:rPr>
        <w:t>)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 xml:space="preserve">    (........................................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...........) 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            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(..............</w:t>
      </w:r>
      <w:r w:rsidR="002E673D">
        <w:rPr>
          <w:rFonts w:ascii="Browallia New" w:hAnsi="Browallia New" w:cs="Browallia New" w:hint="cs"/>
          <w:sz w:val="32"/>
          <w:szCs w:val="32"/>
          <w:cs/>
        </w:rPr>
        <w:t>..........</w:t>
      </w:r>
      <w:r w:rsidR="00115E69">
        <w:rPr>
          <w:rFonts w:ascii="Browallia New" w:hAnsi="Browallia New" w:cs="Browallia New"/>
          <w:sz w:val="32"/>
          <w:szCs w:val="32"/>
          <w:cs/>
        </w:rPr>
        <w:t>................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.......)                 </w:t>
      </w:r>
    </w:p>
    <w:p w:rsidR="001E3E00" w:rsidRPr="00115E69" w:rsidRDefault="00B86453" w:rsidP="00706CB5">
      <w:pPr>
        <w:spacing w:after="0" w:line="240" w:lineRule="auto"/>
        <w:rPr>
          <w:rFonts w:ascii="Browallia New" w:hAnsi="Browallia New" w:cs="Browallia New" w:hint="cs"/>
          <w:sz w:val="32"/>
          <w:szCs w:val="32"/>
        </w:rPr>
      </w:pPr>
      <w:r w:rsidRPr="00424210"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 id="_x0000_s1032" type="#_x0000_t202" style="position:absolute;margin-left:102.2pt;margin-top:33.05pt;width:219.4pt;height:43.5pt;z-index:251661312;mso-width-relative:margin;mso-height-relative:margin">
            <v:textbox style="mso-next-textbox:#_x0000_s1032">
              <w:txbxContent>
                <w:p w:rsidR="003A2242" w:rsidRDefault="003A2242" w:rsidP="001669BB">
                  <w:pPr>
                    <w:jc w:val="center"/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>ตำแหน่ง แพทย์ / พยาบ</w:t>
      </w:r>
      <w:r w:rsidR="00115E69">
        <w:rPr>
          <w:rFonts w:ascii="Browallia New" w:hAnsi="Browallia New" w:cs="Browallia New"/>
          <w:sz w:val="32"/>
          <w:szCs w:val="32"/>
          <w:cs/>
        </w:rPr>
        <w:t>าลวิชาชี</w:t>
      </w:r>
      <w:r w:rsidR="00115E69">
        <w:rPr>
          <w:rFonts w:ascii="Browallia New" w:hAnsi="Browallia New" w:cs="Browallia New" w:hint="cs"/>
          <w:sz w:val="32"/>
          <w:szCs w:val="32"/>
          <w:cs/>
        </w:rPr>
        <w:t>พ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                   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ตำแหน่ง พยาบาลวิชาชีพ</w:t>
      </w:r>
      <w:bookmarkStart w:id="0" w:name="_GoBack"/>
      <w:bookmarkEnd w:id="0"/>
    </w:p>
    <w:sectPr w:rsidR="001E3E00" w:rsidRPr="00115E69" w:rsidSect="003A2242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5E2"/>
    <w:multiLevelType w:val="multilevel"/>
    <w:tmpl w:val="A882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E3E00"/>
    <w:rsid w:val="00033340"/>
    <w:rsid w:val="00081540"/>
    <w:rsid w:val="000B12FB"/>
    <w:rsid w:val="000D20C4"/>
    <w:rsid w:val="000D79D2"/>
    <w:rsid w:val="00115E69"/>
    <w:rsid w:val="001669BB"/>
    <w:rsid w:val="00183BD6"/>
    <w:rsid w:val="001A58BE"/>
    <w:rsid w:val="001C4D01"/>
    <w:rsid w:val="001E3E00"/>
    <w:rsid w:val="00223567"/>
    <w:rsid w:val="002D1767"/>
    <w:rsid w:val="002E673D"/>
    <w:rsid w:val="002F268E"/>
    <w:rsid w:val="00316052"/>
    <w:rsid w:val="003527EA"/>
    <w:rsid w:val="003A2242"/>
    <w:rsid w:val="003B7DDD"/>
    <w:rsid w:val="003D1765"/>
    <w:rsid w:val="00424210"/>
    <w:rsid w:val="004506CB"/>
    <w:rsid w:val="00453DC9"/>
    <w:rsid w:val="00453E83"/>
    <w:rsid w:val="004B3ECF"/>
    <w:rsid w:val="00523A89"/>
    <w:rsid w:val="006C030D"/>
    <w:rsid w:val="006E30F1"/>
    <w:rsid w:val="00706CB5"/>
    <w:rsid w:val="00711291"/>
    <w:rsid w:val="007131A3"/>
    <w:rsid w:val="00746106"/>
    <w:rsid w:val="00760716"/>
    <w:rsid w:val="007A25ED"/>
    <w:rsid w:val="007B5455"/>
    <w:rsid w:val="007E0CA7"/>
    <w:rsid w:val="0080393C"/>
    <w:rsid w:val="008515F3"/>
    <w:rsid w:val="008813F8"/>
    <w:rsid w:val="00895B17"/>
    <w:rsid w:val="008C5EB1"/>
    <w:rsid w:val="00901C28"/>
    <w:rsid w:val="009259B5"/>
    <w:rsid w:val="00951598"/>
    <w:rsid w:val="009553B7"/>
    <w:rsid w:val="009D3D7D"/>
    <w:rsid w:val="009F0A42"/>
    <w:rsid w:val="00A75714"/>
    <w:rsid w:val="00AE47D8"/>
    <w:rsid w:val="00AF7B4D"/>
    <w:rsid w:val="00B107A1"/>
    <w:rsid w:val="00B86453"/>
    <w:rsid w:val="00BA6F98"/>
    <w:rsid w:val="00BC2628"/>
    <w:rsid w:val="00BF702E"/>
    <w:rsid w:val="00C104DD"/>
    <w:rsid w:val="00C53496"/>
    <w:rsid w:val="00C61B8B"/>
    <w:rsid w:val="00D25335"/>
    <w:rsid w:val="00D43026"/>
    <w:rsid w:val="00D82266"/>
    <w:rsid w:val="00D92210"/>
    <w:rsid w:val="00E20BAE"/>
    <w:rsid w:val="00E41575"/>
    <w:rsid w:val="00E64436"/>
    <w:rsid w:val="00EB702F"/>
    <w:rsid w:val="00ED4B6C"/>
    <w:rsid w:val="00F47138"/>
    <w:rsid w:val="00F7498D"/>
    <w:rsid w:val="00F9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00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02F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Nurse</cp:lastModifiedBy>
  <cp:revision>4</cp:revision>
  <cp:lastPrinted>2017-03-03T02:57:00Z</cp:lastPrinted>
  <dcterms:created xsi:type="dcterms:W3CDTF">2017-02-02T07:31:00Z</dcterms:created>
  <dcterms:modified xsi:type="dcterms:W3CDTF">2017-05-08T03:37:00Z</dcterms:modified>
</cp:coreProperties>
</file>