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4238CB" w:rsidRPr="004238CB" w:rsidRDefault="004238CB" w:rsidP="004238CB">
      <w:pPr>
        <w:pStyle w:val="3"/>
        <w:ind w:left="1440" w:right="72" w:hanging="1440"/>
        <w:jc w:val="center"/>
        <w:rPr>
          <w:rFonts w:asciiTheme="majorBidi" w:hAnsiTheme="majorBidi"/>
          <w:color w:val="000000" w:themeColor="text1"/>
          <w:sz w:val="36"/>
          <w:szCs w:val="36"/>
        </w:rPr>
      </w:pPr>
      <w:r w:rsidRPr="004238CB">
        <w:rPr>
          <w:rFonts w:asciiTheme="majorBidi" w:hAnsiTheme="majorBidi"/>
          <w:color w:val="000000" w:themeColor="text1"/>
          <w:sz w:val="36"/>
          <w:szCs w:val="36"/>
          <w:cs/>
        </w:rPr>
        <w:lastRenderedPageBreak/>
        <w:t>การตรวจ</w:t>
      </w:r>
      <w:r w:rsidRPr="004238CB">
        <w:rPr>
          <w:rFonts w:asciiTheme="majorBidi" w:hAnsiTheme="majorBidi"/>
          <w:color w:val="000000" w:themeColor="text1"/>
          <w:sz w:val="36"/>
          <w:szCs w:val="36"/>
        </w:rPr>
        <w:t xml:space="preserve"> Transfusion reaction</w:t>
      </w:r>
    </w:p>
    <w:p w:rsidR="002B71B0" w:rsidRDefault="002B71B0" w:rsidP="002B71B0">
      <w:pPr>
        <w:pStyle w:val="3"/>
        <w:tabs>
          <w:tab w:val="left" w:pos="1418"/>
        </w:tabs>
        <w:ind w:left="851" w:right="72" w:hanging="284"/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1.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วัตถุประสงค์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4238CB" w:rsidRPr="002B71B0" w:rsidRDefault="002B71B0" w:rsidP="002B71B0">
      <w:pPr>
        <w:pStyle w:val="3"/>
        <w:tabs>
          <w:tab w:val="left" w:pos="1418"/>
        </w:tabs>
        <w:ind w:left="567" w:right="72"/>
        <w:rPr>
          <w:color w:val="000000" w:themeColor="text1"/>
          <w:sz w:val="32"/>
          <w:szCs w:val="32"/>
        </w:rPr>
      </w:pPr>
      <w:r>
        <w:rPr>
          <w:rFonts w:asciiTheme="majorBidi" w:hAnsiTheme="majorBidi" w:hint="cs"/>
          <w:b w:val="0"/>
          <w:bCs w:val="0"/>
          <w:color w:val="000000" w:themeColor="text1"/>
          <w:sz w:val="32"/>
          <w:szCs w:val="32"/>
          <w:cs/>
        </w:rPr>
        <w:tab/>
      </w:r>
      <w:r w:rsidR="004238CB" w:rsidRPr="002B71B0"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  <w:t>1.   เพื่อ</w:t>
      </w:r>
      <w:r w:rsidR="004238CB" w:rsidRPr="002B71B0">
        <w:rPr>
          <w:rFonts w:hint="cs"/>
          <w:b w:val="0"/>
          <w:bCs w:val="0"/>
          <w:color w:val="000000" w:themeColor="text1"/>
          <w:sz w:val="32"/>
          <w:szCs w:val="32"/>
          <w:cs/>
        </w:rPr>
        <w:t xml:space="preserve">ทดสอบปฏิกิริยาที่เกิดขึ้นขณะให้เลือดหรือภายใน  24 ชั่วโมง   หรือเกิดขึ้นหลัง  24  ชั่วโมง </w:t>
      </w:r>
    </w:p>
    <w:p w:rsidR="004238CB" w:rsidRDefault="004238CB" w:rsidP="004238CB">
      <w:pPr>
        <w:ind w:left="720" w:firstLine="720"/>
        <w:rPr>
          <w:rFonts w:ascii="Angsana New" w:hAnsi="Angsana New"/>
          <w:color w:val="000000" w:themeColor="text1"/>
          <w:sz w:val="32"/>
          <w:szCs w:val="32"/>
        </w:rPr>
      </w:pPr>
      <w:r w:rsidRPr="002B71B0">
        <w:rPr>
          <w:rFonts w:ascii="Angsana New" w:hAnsi="Angsana New" w:hint="cs"/>
          <w:color w:val="000000" w:themeColor="text1"/>
          <w:sz w:val="32"/>
          <w:szCs w:val="32"/>
          <w:cs/>
        </w:rPr>
        <w:t>2.   เ</w:t>
      </w:r>
      <w:r w:rsidRPr="002B71B0">
        <w:rPr>
          <w:rFonts w:ascii="Angsana New" w:hAnsi="Angsana New"/>
          <w:color w:val="000000" w:themeColor="text1"/>
          <w:sz w:val="32"/>
          <w:szCs w:val="32"/>
          <w:cs/>
        </w:rPr>
        <w:t>พื่อ</w:t>
      </w:r>
      <w:r w:rsidRPr="002B71B0">
        <w:rPr>
          <w:rFonts w:ascii="Angsana New" w:hAnsi="Angsana New" w:hint="cs"/>
          <w:color w:val="000000" w:themeColor="text1"/>
          <w:sz w:val="32"/>
          <w:szCs w:val="32"/>
          <w:cs/>
        </w:rPr>
        <w:t>ให้</w:t>
      </w:r>
      <w:r w:rsidRPr="002B71B0">
        <w:rPr>
          <w:rFonts w:ascii="Angsana New" w:hAnsi="Angsana New"/>
          <w:color w:val="000000" w:themeColor="text1"/>
          <w:sz w:val="32"/>
          <w:szCs w:val="32"/>
          <w:cs/>
        </w:rPr>
        <w:t>เจ้าหน้าที่</w:t>
      </w:r>
      <w:r w:rsidRPr="002B71B0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ที่ทำการตรวจ </w:t>
      </w:r>
      <w:r w:rsidRPr="002B71B0">
        <w:rPr>
          <w:rFonts w:ascii="Angsana New" w:hAnsi="Angsana New"/>
          <w:color w:val="000000" w:themeColor="text1"/>
          <w:sz w:val="32"/>
          <w:szCs w:val="32"/>
        </w:rPr>
        <w:t xml:space="preserve">Transfusion Reaction </w:t>
      </w:r>
      <w:r w:rsidRPr="002B71B0">
        <w:rPr>
          <w:rFonts w:ascii="Angsana New" w:hAnsi="Angsana New" w:hint="cs"/>
          <w:color w:val="000000" w:themeColor="text1"/>
          <w:sz w:val="32"/>
          <w:szCs w:val="32"/>
          <w:cs/>
        </w:rPr>
        <w:t>ปฏิบัติการได้</w:t>
      </w:r>
      <w:r w:rsidRPr="002B71B0">
        <w:rPr>
          <w:rFonts w:ascii="Angsana New" w:hAnsi="Angsana New"/>
          <w:color w:val="000000" w:themeColor="text1"/>
          <w:sz w:val="32"/>
          <w:szCs w:val="32"/>
          <w:cs/>
        </w:rPr>
        <w:t>อย่างถูกต้อง</w:t>
      </w:r>
    </w:p>
    <w:p w:rsidR="002B71B0" w:rsidRPr="002B71B0" w:rsidRDefault="002B71B0" w:rsidP="004238CB">
      <w:pPr>
        <w:ind w:left="720" w:firstLine="720"/>
        <w:rPr>
          <w:rFonts w:ascii="Angsana New" w:hAnsi="Angsana New"/>
          <w:color w:val="000000" w:themeColor="text1"/>
          <w:sz w:val="32"/>
          <w:szCs w:val="32"/>
        </w:rPr>
      </w:pPr>
    </w:p>
    <w:p w:rsidR="002B71B0" w:rsidRDefault="002B71B0" w:rsidP="002B71B0">
      <w:pPr>
        <w:pStyle w:val="3"/>
        <w:ind w:left="851" w:right="72" w:hanging="284"/>
        <w:rPr>
          <w:rFonts w:asciiTheme="majorBidi" w:hAnsi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/>
          <w:color w:val="000000" w:themeColor="text1"/>
          <w:sz w:val="32"/>
          <w:szCs w:val="32"/>
        </w:rPr>
        <w:t xml:space="preserve">2. 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>หลักการ</w:t>
      </w:r>
      <w:r w:rsidR="004238CB" w:rsidRPr="002B71B0">
        <w:rPr>
          <w:rFonts w:asciiTheme="majorBidi" w:hAnsiTheme="majorBidi"/>
          <w:color w:val="000000" w:themeColor="text1"/>
          <w:sz w:val="32"/>
          <w:szCs w:val="32"/>
          <w:cs/>
        </w:rPr>
        <w:tab/>
      </w:r>
    </w:p>
    <w:p w:rsidR="004238CB" w:rsidRDefault="002B71B0" w:rsidP="002B71B0">
      <w:pPr>
        <w:pStyle w:val="3"/>
        <w:tabs>
          <w:tab w:val="left" w:pos="1418"/>
        </w:tabs>
        <w:ind w:left="851" w:right="72"/>
        <w:rPr>
          <w:rFonts w:asciiTheme="majorBidi" w:hAnsiTheme="majorBidi"/>
          <w:color w:val="000000" w:themeColor="text1"/>
          <w:sz w:val="32"/>
          <w:szCs w:val="32"/>
        </w:rPr>
      </w:pPr>
      <w:r>
        <w:rPr>
          <w:rFonts w:asciiTheme="majorBidi" w:hAnsiTheme="majorBidi" w:hint="cs"/>
          <w:color w:val="000000" w:themeColor="text1"/>
          <w:sz w:val="32"/>
          <w:szCs w:val="32"/>
          <w:cs/>
        </w:rPr>
        <w:tab/>
      </w:r>
      <w:r w:rsidR="004238CB" w:rsidRPr="002B71B0"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  <w:t xml:space="preserve">เมื่อมีการทำลายของเม็ดเลือดแดง โดย </w:t>
      </w:r>
      <w:r w:rsidR="004238CB" w:rsidRPr="002B71B0"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  <w:t xml:space="preserve">Ag  </w:t>
      </w:r>
      <w:r w:rsidR="004238CB" w:rsidRPr="002B71B0"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  <w:t xml:space="preserve">จับกับ </w:t>
      </w:r>
      <w:r w:rsidR="004238CB" w:rsidRPr="002B71B0"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  <w:t xml:space="preserve">Ab  </w:t>
      </w:r>
      <w:r w:rsidR="004238CB" w:rsidRPr="002B71B0"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  <w:t xml:space="preserve">เกิด </w:t>
      </w:r>
      <w:r w:rsidR="004238CB" w:rsidRPr="002B71B0"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  <w:t>Ag + Ab Complex</w:t>
      </w:r>
      <w:r w:rsidR="004238CB" w:rsidRPr="002B71B0"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  <w:t xml:space="preserve">  ไปกระตุ้นที่ </w:t>
      </w:r>
      <w:r w:rsidR="004238CB" w:rsidRPr="002B71B0"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  <w:t xml:space="preserve">C3b </w:t>
      </w:r>
      <w:r w:rsidR="004238CB" w:rsidRPr="002B71B0">
        <w:rPr>
          <w:rFonts w:asciiTheme="majorBidi" w:hAnsiTheme="majorBidi"/>
          <w:b w:val="0"/>
          <w:bCs w:val="0"/>
          <w:color w:val="000000" w:themeColor="text1"/>
          <w:sz w:val="32"/>
          <w:szCs w:val="32"/>
          <w:cs/>
        </w:rPr>
        <w:t xml:space="preserve"> เกิด </w:t>
      </w:r>
      <w:r w:rsidR="004238CB" w:rsidRPr="002B71B0">
        <w:rPr>
          <w:rFonts w:asciiTheme="majorBidi" w:hAnsiTheme="majorBidi"/>
          <w:b w:val="0"/>
          <w:bCs w:val="0"/>
          <w:color w:val="000000" w:themeColor="text1"/>
          <w:sz w:val="32"/>
          <w:szCs w:val="32"/>
        </w:rPr>
        <w:t>hemolysis</w:t>
      </w:r>
    </w:p>
    <w:p w:rsidR="002B71B0" w:rsidRPr="002B71B0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tab/>
      </w:r>
      <w:r>
        <w:tab/>
      </w:r>
      <w:r w:rsidRPr="002B71B0">
        <w:rPr>
          <w:rFonts w:asciiTheme="majorBidi" w:hAnsiTheme="majorBidi" w:cstheme="majorBidi"/>
          <w:sz w:val="32"/>
          <w:szCs w:val="32"/>
        </w:rPr>
        <w:t>Tube test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</w:p>
    <w:p w:rsidR="002B71B0" w:rsidRPr="002B71B0" w:rsidRDefault="002B71B0" w:rsidP="002B71B0">
      <w:pPr>
        <w:pStyle w:val="5"/>
        <w:ind w:left="851" w:hanging="284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4.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เอกสารอ้างอิง</w:t>
      </w: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ab/>
        <w:t xml:space="preserve">      </w:t>
      </w:r>
    </w:p>
    <w:p w:rsidR="002B71B0" w:rsidRDefault="002B71B0" w:rsidP="002B71B0">
      <w:pPr>
        <w:pStyle w:val="5"/>
        <w:ind w:left="720" w:firstLine="720"/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cs/>
        </w:rPr>
        <w:t xml:space="preserve"> คู่มือปฏิบัติงานธนาคารเลือดกระทรวงสาธารณสุข  </w:t>
      </w:r>
    </w:p>
    <w:p w:rsidR="002B71B0" w:rsidRPr="002B71B0" w:rsidRDefault="002B71B0" w:rsidP="002B71B0"/>
    <w:p w:rsidR="002B71B0" w:rsidRPr="002B71B0" w:rsidRDefault="002B71B0" w:rsidP="002B71B0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71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2B71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2B71B0" w:rsidRDefault="002B71B0" w:rsidP="002B71B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มม</w:t>
      </w:r>
      <w:r>
        <w:rPr>
          <w:rFonts w:asciiTheme="majorBidi" w:hAnsiTheme="majorBidi" w:cstheme="majorBidi"/>
          <w:sz w:val="32"/>
          <w:szCs w:val="32"/>
        </w:rPr>
        <w:t xml:space="preserve">. = </w:t>
      </w:r>
      <w:r>
        <w:rPr>
          <w:rFonts w:asciiTheme="majorBidi" w:hAnsiTheme="majorBidi" w:cstheme="majorBidi" w:hint="cs"/>
          <w:sz w:val="32"/>
          <w:szCs w:val="32"/>
          <w:cs/>
        </w:rPr>
        <w:t>มิลลิเมตร</w:t>
      </w:r>
    </w:p>
    <w:p w:rsidR="00066173" w:rsidRDefault="00066173" w:rsidP="002B71B0">
      <w:pPr>
        <w:rPr>
          <w:rFonts w:asciiTheme="majorBidi" w:hAnsiTheme="majorBidi" w:cstheme="majorBidi"/>
          <w:sz w:val="32"/>
          <w:szCs w:val="32"/>
        </w:rPr>
      </w:pP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เอกสารที่เกี่ยวข้อง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ความปลอดภัย</w:t>
      </w:r>
    </w:p>
    <w:p w:rsidR="00066173" w:rsidRPr="002B71B0" w:rsidRDefault="00066173" w:rsidP="00066173">
      <w:pPr>
        <w:numPr>
          <w:ilvl w:val="1"/>
          <w:numId w:val="34"/>
        </w:numPr>
        <w:tabs>
          <w:tab w:val="clear" w:pos="1440"/>
          <w:tab w:val="num" w:pos="1797"/>
        </w:tabs>
        <w:ind w:left="1797" w:hanging="357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ต้องสวมถุงมือยางขณะปฏิบัติงาน เพื่อป้องกันการติดเชื้อจุลินทรีย์บางชนิดที่ปนเปื้อนมากับตัวอย่างที่ส่งตรวจ</w:t>
      </w:r>
    </w:p>
    <w:p w:rsidR="00066173" w:rsidRPr="002B71B0" w:rsidRDefault="00066173" w:rsidP="00066173">
      <w:pPr>
        <w:numPr>
          <w:ilvl w:val="1"/>
          <w:numId w:val="34"/>
        </w:numPr>
        <w:tabs>
          <w:tab w:val="clear" w:pos="1440"/>
          <w:tab w:val="num" w:pos="1797"/>
        </w:tabs>
        <w:ind w:left="1797" w:hanging="357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ต้องสวมเสื้อคลุมขณะปฏิบัติงานเพื่อป้องกันการหกเลอะเทอะของสิ่งส่งตรวจ</w:t>
      </w:r>
    </w:p>
    <w:p w:rsidR="00066173" w:rsidRPr="002B71B0" w:rsidRDefault="00066173" w:rsidP="00066173">
      <w:pPr>
        <w:ind w:left="2700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066173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4238CB" w:rsidRPr="002B71B0" w:rsidRDefault="00066173" w:rsidP="00066173">
      <w:pPr>
        <w:pStyle w:val="4"/>
        <w:ind w:left="851" w:hanging="28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8. </w:t>
      </w:r>
      <w:r w:rsidR="004238CB" w:rsidRPr="002B71B0">
        <w:rPr>
          <w:rFonts w:asciiTheme="majorBidi" w:hAnsiTheme="majorBidi" w:cstheme="majorBidi"/>
          <w:cs/>
        </w:rPr>
        <w:t>เครื่องมือ</w:t>
      </w:r>
      <w:r>
        <w:rPr>
          <w:rFonts w:asciiTheme="majorBidi" w:hAnsiTheme="majorBidi" w:cstheme="majorBidi" w:hint="cs"/>
          <w:cs/>
        </w:rPr>
        <w:t>เครื่องใช้</w:t>
      </w:r>
    </w:p>
    <w:p w:rsidR="004238CB" w:rsidRPr="002B71B0" w:rsidRDefault="004238CB" w:rsidP="004238CB">
      <w:pPr>
        <w:numPr>
          <w:ilvl w:val="0"/>
          <w:numId w:val="24"/>
        </w:numPr>
        <w:rPr>
          <w:rFonts w:asciiTheme="majorBidi" w:hAnsiTheme="majorBidi" w:cstheme="majorBidi"/>
          <w:sz w:val="32"/>
          <w:szCs w:val="32"/>
        </w:rPr>
      </w:pPr>
      <w:r w:rsidRPr="002B71B0">
        <w:rPr>
          <w:rFonts w:asciiTheme="majorBidi" w:hAnsiTheme="majorBidi" w:cstheme="majorBidi"/>
          <w:sz w:val="32"/>
          <w:szCs w:val="32"/>
          <w:cs/>
        </w:rPr>
        <w:t xml:space="preserve">หลอดทดลองขนาด 12 </w:t>
      </w:r>
      <w:r w:rsidRPr="002B71B0">
        <w:rPr>
          <w:rFonts w:asciiTheme="majorBidi" w:hAnsiTheme="majorBidi" w:cstheme="majorBidi"/>
          <w:sz w:val="32"/>
          <w:szCs w:val="32"/>
        </w:rPr>
        <w:t xml:space="preserve">x </w:t>
      </w:r>
      <w:smartTag w:uri="urn:schemas-microsoft-com:office:smarttags" w:element="metricconverter">
        <w:smartTagPr>
          <w:attr w:name="ProductID" w:val="75 mm"/>
        </w:smartTagPr>
        <w:r w:rsidRPr="002B71B0">
          <w:rPr>
            <w:rFonts w:asciiTheme="majorBidi" w:hAnsiTheme="majorBidi" w:cstheme="majorBidi"/>
            <w:sz w:val="32"/>
            <w:szCs w:val="32"/>
          </w:rPr>
          <w:t>75 mm</w:t>
        </w:r>
      </w:smartTag>
      <w:r w:rsidRPr="002B71B0">
        <w:rPr>
          <w:rFonts w:asciiTheme="majorBidi" w:hAnsiTheme="majorBidi" w:cstheme="majorBidi"/>
          <w:sz w:val="32"/>
          <w:szCs w:val="32"/>
        </w:rPr>
        <w:t>.</w:t>
      </w:r>
    </w:p>
    <w:p w:rsidR="004238CB" w:rsidRPr="00EE22A7" w:rsidRDefault="004238CB" w:rsidP="00EE22A7">
      <w:pPr>
        <w:numPr>
          <w:ilvl w:val="0"/>
          <w:numId w:val="24"/>
        </w:numPr>
        <w:rPr>
          <w:rFonts w:asciiTheme="majorBidi" w:hAnsiTheme="majorBidi" w:cstheme="majorBidi"/>
          <w:sz w:val="32"/>
          <w:szCs w:val="32"/>
        </w:rPr>
      </w:pPr>
      <w:r w:rsidRPr="002B71B0">
        <w:rPr>
          <w:rFonts w:asciiTheme="majorBidi" w:hAnsiTheme="majorBidi" w:cstheme="majorBidi"/>
          <w:sz w:val="32"/>
          <w:szCs w:val="32"/>
        </w:rPr>
        <w:t xml:space="preserve"> Incubator</w:t>
      </w:r>
      <w:r w:rsidR="00EE22A7">
        <w:rPr>
          <w:rFonts w:asciiTheme="majorBidi" w:hAnsiTheme="majorBidi" w:cstheme="majorBidi"/>
          <w:sz w:val="32"/>
          <w:szCs w:val="32"/>
        </w:rPr>
        <w:t xml:space="preserve"> (WI-LAB-Ins-005)</w:t>
      </w:r>
    </w:p>
    <w:p w:rsidR="004238CB" w:rsidRPr="002B71B0" w:rsidRDefault="004238CB" w:rsidP="004238CB">
      <w:pPr>
        <w:numPr>
          <w:ilvl w:val="0"/>
          <w:numId w:val="24"/>
        </w:numPr>
        <w:rPr>
          <w:rFonts w:asciiTheme="majorBidi" w:hAnsiTheme="majorBidi" w:cstheme="majorBidi"/>
          <w:sz w:val="32"/>
          <w:szCs w:val="32"/>
        </w:rPr>
      </w:pPr>
      <w:r w:rsidRPr="002B71B0">
        <w:rPr>
          <w:rFonts w:asciiTheme="majorBidi" w:hAnsiTheme="majorBidi" w:cstheme="majorBidi"/>
          <w:sz w:val="32"/>
          <w:szCs w:val="32"/>
        </w:rPr>
        <w:t>Centrifuge</w:t>
      </w:r>
      <w:r w:rsidR="00EE22A7">
        <w:rPr>
          <w:rFonts w:asciiTheme="majorBidi" w:hAnsiTheme="majorBidi" w:cstheme="majorBidi"/>
          <w:sz w:val="32"/>
          <w:szCs w:val="32"/>
        </w:rPr>
        <w:t xml:space="preserve"> (WI-LAB-Ins-006)</w:t>
      </w:r>
    </w:p>
    <w:p w:rsidR="004238CB" w:rsidRPr="00EE22A7" w:rsidRDefault="004238CB" w:rsidP="00EE22A7">
      <w:pPr>
        <w:numPr>
          <w:ilvl w:val="0"/>
          <w:numId w:val="24"/>
        </w:numPr>
        <w:rPr>
          <w:rFonts w:asciiTheme="majorBidi" w:hAnsiTheme="majorBidi" w:cstheme="majorBidi"/>
          <w:sz w:val="32"/>
          <w:szCs w:val="32"/>
        </w:rPr>
      </w:pPr>
      <w:r w:rsidRPr="002B71B0">
        <w:rPr>
          <w:rFonts w:asciiTheme="majorBidi" w:hAnsiTheme="majorBidi" w:cstheme="majorBidi"/>
          <w:sz w:val="32"/>
          <w:szCs w:val="32"/>
        </w:rPr>
        <w:t>Automatic Pipette 10 ul, 25 ul, 50 ul</w:t>
      </w:r>
      <w:r w:rsidR="00EE22A7">
        <w:rPr>
          <w:rFonts w:asciiTheme="majorBidi" w:hAnsiTheme="majorBidi" w:cstheme="majorBidi"/>
          <w:sz w:val="32"/>
          <w:szCs w:val="32"/>
        </w:rPr>
        <w:t xml:space="preserve"> (WI-LAB-Ins-017)</w:t>
      </w:r>
    </w:p>
    <w:p w:rsidR="00066173" w:rsidRPr="002B71B0" w:rsidRDefault="00066173" w:rsidP="008E430E">
      <w:pPr>
        <w:ind w:left="1800"/>
        <w:rPr>
          <w:rFonts w:asciiTheme="majorBidi" w:hAnsiTheme="majorBidi" w:cstheme="majorBidi"/>
          <w:sz w:val="32"/>
          <w:szCs w:val="32"/>
        </w:rPr>
      </w:pPr>
    </w:p>
    <w:p w:rsidR="004238CB" w:rsidRPr="00066173" w:rsidRDefault="00066173" w:rsidP="00066173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66173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066173">
        <w:rPr>
          <w:rFonts w:asciiTheme="majorBidi" w:hAnsiTheme="majorBidi" w:cstheme="majorBidi" w:hint="cs"/>
          <w:b/>
          <w:bCs/>
          <w:sz w:val="32"/>
          <w:szCs w:val="32"/>
          <w:cs/>
        </w:rPr>
        <w:t>น้ำยาและสารมาตราฐาน</w:t>
      </w:r>
    </w:p>
    <w:p w:rsidR="004238CB" w:rsidRDefault="008E430E" w:rsidP="004238CB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1.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น้ำยา </w:t>
      </w:r>
      <w:r>
        <w:rPr>
          <w:rFonts w:asciiTheme="majorBidi" w:hAnsiTheme="majorBidi" w:cstheme="majorBidi"/>
          <w:sz w:val="32"/>
          <w:szCs w:val="32"/>
        </w:rPr>
        <w:t>o1</w:t>
      </w:r>
    </w:p>
    <w:p w:rsidR="008E430E" w:rsidRDefault="008E430E" w:rsidP="004238CB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2.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น้ำยา </w:t>
      </w:r>
      <w:r>
        <w:rPr>
          <w:rFonts w:asciiTheme="majorBidi" w:hAnsiTheme="majorBidi" w:cstheme="majorBidi"/>
          <w:sz w:val="32"/>
          <w:szCs w:val="32"/>
        </w:rPr>
        <w:t>o2</w:t>
      </w:r>
    </w:p>
    <w:p w:rsidR="008E430E" w:rsidRDefault="008E430E" w:rsidP="004238CB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3.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น้ำยา </w:t>
      </w:r>
      <w:r>
        <w:rPr>
          <w:rFonts w:asciiTheme="majorBidi" w:hAnsiTheme="majorBidi" w:cstheme="majorBidi"/>
          <w:sz w:val="32"/>
          <w:szCs w:val="32"/>
        </w:rPr>
        <w:t>AHG</w:t>
      </w:r>
    </w:p>
    <w:p w:rsidR="008E430E" w:rsidRDefault="008E430E" w:rsidP="004238CB">
      <w:pPr>
        <w:rPr>
          <w:rFonts w:asciiTheme="majorBidi" w:hAnsiTheme="majorBidi" w:cstheme="majorBidi"/>
          <w:sz w:val="32"/>
          <w:szCs w:val="32"/>
        </w:rPr>
      </w:pPr>
    </w:p>
    <w:p w:rsidR="008E430E" w:rsidRPr="008E430E" w:rsidRDefault="008E430E" w:rsidP="008E430E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8E430E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8E430E">
        <w:rPr>
          <w:rFonts w:asciiTheme="majorBidi" w:hAnsiTheme="majorBidi" w:cstheme="majorBidi" w:hint="cs"/>
          <w:b/>
          <w:bCs/>
          <w:sz w:val="32"/>
          <w:szCs w:val="32"/>
          <w:cs/>
        </w:rPr>
        <w:t>วิธีดำเนินการ</w:t>
      </w:r>
    </w:p>
    <w:p w:rsidR="004238CB" w:rsidRPr="002B71B0" w:rsidRDefault="004238CB" w:rsidP="004238CB">
      <w:pPr>
        <w:numPr>
          <w:ilvl w:val="0"/>
          <w:numId w:val="32"/>
        </w:numPr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ทำการตรวจหมู่</w:t>
      </w:r>
      <w:r w:rsidR="003C4DC9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โลหิตเลือด</w:t>
      </w:r>
      <w:r w:rsidR="003C4DC9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จาก</w:t>
      </w:r>
      <w:r w:rsidR="003C4DC9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side tube </w:t>
      </w:r>
      <w:r w:rsidR="003C4DC9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และ เลือกดคนไข้</w:t>
      </w:r>
    </w:p>
    <w:p w:rsidR="004238CB" w:rsidRPr="002B71B0" w:rsidRDefault="004238CB" w:rsidP="004238CB">
      <w:pPr>
        <w:numPr>
          <w:ilvl w:val="0"/>
          <w:numId w:val="32"/>
        </w:numPr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ทำการ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X – match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ระหว่าง</w:t>
      </w:r>
    </w:p>
    <w:p w:rsidR="004238CB" w:rsidRPr="002B71B0" w:rsidRDefault="004238CB" w:rsidP="004238CB">
      <w:pPr>
        <w:numPr>
          <w:ilvl w:val="1"/>
          <w:numId w:val="32"/>
        </w:numPr>
        <w:tabs>
          <w:tab w:val="clear" w:pos="2520"/>
          <w:tab w:val="num" w:pos="2160"/>
        </w:tabs>
        <w:ind w:left="2160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เลือดผู้ป่วยก่อนให้เลือด + เลือด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donor side tube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หรือสายปล้อง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bag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ที่เก็บไว้</w:t>
      </w:r>
    </w:p>
    <w:p w:rsidR="004238CB" w:rsidRPr="002B71B0" w:rsidRDefault="004238CB" w:rsidP="004238CB">
      <w:pPr>
        <w:numPr>
          <w:ilvl w:val="1"/>
          <w:numId w:val="32"/>
        </w:numPr>
        <w:tabs>
          <w:tab w:val="clear" w:pos="2520"/>
          <w:tab w:val="num" w:pos="2160"/>
        </w:tabs>
        <w:ind w:left="2160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เลือดผู้ป่วยหลังให้เลือด +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donor unit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(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bag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เลือดที่ส่งคืนจาก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ward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)</w:t>
      </w:r>
    </w:p>
    <w:p w:rsidR="004238CB" w:rsidRPr="002B71B0" w:rsidRDefault="004238CB" w:rsidP="004238CB">
      <w:pPr>
        <w:numPr>
          <w:ilvl w:val="0"/>
          <w:numId w:val="32"/>
        </w:numPr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ทำการตรวจกรองแอนติบอดีของคนไข้ ทั้งก่อนให้เลือดและหลังให้เลือด</w:t>
      </w:r>
    </w:p>
    <w:p w:rsidR="004238CB" w:rsidRPr="002B71B0" w:rsidRDefault="004238CB" w:rsidP="004238CB">
      <w:pPr>
        <w:numPr>
          <w:ilvl w:val="0"/>
          <w:numId w:val="32"/>
        </w:numPr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ทำ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DCT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ทั้งก่อนให้เลือดและหลังให้เลือด</w:t>
      </w:r>
    </w:p>
    <w:p w:rsidR="004238CB" w:rsidRPr="002B71B0" w:rsidRDefault="004238CB" w:rsidP="004238CB">
      <w:pPr>
        <w:numPr>
          <w:ilvl w:val="0"/>
          <w:numId w:val="32"/>
        </w:numPr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ส่งเลือด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unit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นั้น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>culture</w:t>
      </w:r>
    </w:p>
    <w:p w:rsidR="004238CB" w:rsidRDefault="004238CB" w:rsidP="004238CB">
      <w:pPr>
        <w:numPr>
          <w:ilvl w:val="0"/>
          <w:numId w:val="32"/>
        </w:numPr>
        <w:ind w:left="1797" w:hanging="357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สรุปผลการตรวจลงในแบบฟอร์มรายงานผลการตรวจ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>Transfusion Reaction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ส่งให้แพทย์เจ้าของไข้</w:t>
      </w:r>
    </w:p>
    <w:p w:rsidR="003C4DC9" w:rsidRDefault="003C4DC9" w:rsidP="003C4DC9">
      <w:pPr>
        <w:ind w:left="1797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11.</w:t>
      </w:r>
      <w:r w:rsidRPr="003C4DC9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การควบคุมคุณภาพ</w:t>
      </w:r>
    </w:p>
    <w:p w:rsidR="003C4DC9" w:rsidRPr="002B71B0" w:rsidRDefault="003C4DC9" w:rsidP="003C4DC9">
      <w:pPr>
        <w:numPr>
          <w:ilvl w:val="0"/>
          <w:numId w:val="27"/>
        </w:numPr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ทำการตรวจสอบหาสาเหตุทันที</w:t>
      </w:r>
    </w:p>
    <w:p w:rsidR="003C4DC9" w:rsidRDefault="003C4DC9" w:rsidP="003C4DC9">
      <w:pPr>
        <w:numPr>
          <w:ilvl w:val="0"/>
          <w:numId w:val="27"/>
        </w:numPr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ตรวจสอบว่าสิ่งที่ทาง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ward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ส่งมาถูกต้องหรือไม่</w:t>
      </w:r>
    </w:p>
    <w:p w:rsidR="003C4DC9" w:rsidRDefault="003C4DC9" w:rsidP="003C4DC9">
      <w:pPr>
        <w:ind w:left="1800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Pr="002B71B0" w:rsidRDefault="003C4DC9" w:rsidP="003C4DC9">
      <w:pPr>
        <w:ind w:left="1800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 xml:space="preserve">12.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การรายงานผลและการแปลผล</w:t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  <w:t>-</w:t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13.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ค่าปกติ</w:t>
      </w:r>
    </w:p>
    <w:p w:rsid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-</w:t>
      </w:r>
    </w:p>
    <w:p w:rsidR="003C4DC9" w:rsidRPr="003C4DC9" w:rsidRDefault="003C4DC9" w:rsidP="003C4DC9">
      <w:pPr>
        <w:ind w:left="851" w:hanging="284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14. 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cs/>
        </w:rPr>
        <w:t>ข้อควรระวัง</w:t>
      </w:r>
    </w:p>
    <w:p w:rsidR="004238CB" w:rsidRPr="003C4DC9" w:rsidRDefault="004238CB" w:rsidP="003C4DC9">
      <w:pPr>
        <w:ind w:left="900" w:firstLine="540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3C4DC9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การค้นหาสาเหตุของปฏิกิริยาของ </w:t>
      </w:r>
      <w:r w:rsidRPr="003C4DC9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Serology </w:t>
      </w:r>
      <w:r w:rsidRPr="003C4DC9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ประกอบด้วย</w:t>
      </w:r>
    </w:p>
    <w:p w:rsidR="004238CB" w:rsidRPr="00305271" w:rsidRDefault="00305271" w:rsidP="00305271">
      <w:pPr>
        <w:tabs>
          <w:tab w:val="left" w:pos="1418"/>
        </w:tabs>
        <w:ind w:left="1418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ab/>
        <w:t>1.</w:t>
      </w:r>
      <w:r w:rsidRPr="00305271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4238CB" w:rsidRPr="00305271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การตรวจสอบอุบัติการ</w:t>
      </w:r>
      <w:r w:rsidR="001E1C4E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ณ์</w:t>
      </w:r>
      <w:r w:rsidR="004238CB" w:rsidRPr="00305271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ของความผิดพลาดของผู้ปฏิบัติ เช่น การบันทึก การเขียนฉลาก และตัวอย่างเลือดที่ส่งตรวจ</w:t>
      </w:r>
    </w:p>
    <w:p w:rsidR="004238CB" w:rsidRPr="002B71B0" w:rsidRDefault="004238CB" w:rsidP="004238CB">
      <w:pPr>
        <w:numPr>
          <w:ilvl w:val="0"/>
          <w:numId w:val="34"/>
        </w:numPr>
        <w:tabs>
          <w:tab w:val="clear" w:pos="720"/>
          <w:tab w:val="num" w:pos="1797"/>
        </w:tabs>
        <w:ind w:left="1797" w:hanging="357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ตรวจหาหมู่เลือด ของตัวอย่างเลือด 1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>,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2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>,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3 และ  4  ใหม่ทั้งหมด ( ตามชนิดของตัวอย่าง )</w:t>
      </w:r>
    </w:p>
    <w:p w:rsidR="004238CB" w:rsidRPr="002B71B0" w:rsidRDefault="004238CB" w:rsidP="004238CB">
      <w:pPr>
        <w:numPr>
          <w:ilvl w:val="0"/>
          <w:numId w:val="34"/>
        </w:numPr>
        <w:tabs>
          <w:tab w:val="clear" w:pos="720"/>
          <w:tab w:val="num" w:pos="1797"/>
        </w:tabs>
        <w:ind w:left="1797" w:hanging="357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ทำการ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Cross-matching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ซ้ำระหว่าง</w:t>
      </w:r>
    </w:p>
    <w:p w:rsidR="004238CB" w:rsidRPr="00305271" w:rsidRDefault="004238CB" w:rsidP="00305271">
      <w:pPr>
        <w:pStyle w:val="ac"/>
        <w:numPr>
          <w:ilvl w:val="1"/>
          <w:numId w:val="32"/>
        </w:numPr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305271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ตัวอย่างเลือด   1  และ  3</w:t>
      </w:r>
    </w:p>
    <w:p w:rsidR="004238CB" w:rsidRPr="002B71B0" w:rsidRDefault="004238CB" w:rsidP="00305271">
      <w:pPr>
        <w:numPr>
          <w:ilvl w:val="1"/>
          <w:numId w:val="32"/>
        </w:numPr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ตัวอย่างเลือด   2  และ 4</w:t>
      </w:r>
    </w:p>
    <w:p w:rsidR="004238CB" w:rsidRPr="002B71B0" w:rsidRDefault="004238CB" w:rsidP="004238CB">
      <w:pPr>
        <w:numPr>
          <w:ilvl w:val="0"/>
          <w:numId w:val="34"/>
        </w:numPr>
        <w:tabs>
          <w:tab w:val="clear" w:pos="720"/>
          <w:tab w:val="num" w:pos="1797"/>
        </w:tabs>
        <w:ind w:left="1797" w:hanging="357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ทำ 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Antibody screening test </w:t>
      </w:r>
    </w:p>
    <w:p w:rsidR="004238CB" w:rsidRPr="002B71B0" w:rsidRDefault="004238CB" w:rsidP="004238CB">
      <w:pPr>
        <w:numPr>
          <w:ilvl w:val="0"/>
          <w:numId w:val="34"/>
        </w:numPr>
        <w:tabs>
          <w:tab w:val="clear" w:pos="720"/>
          <w:tab w:val="num" w:pos="1797"/>
        </w:tabs>
        <w:ind w:left="1797" w:hanging="357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ทำ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DAT 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ขั้นตอน 4 และ 5  ตรวจทั้งตัวอย่างเลือดผู้ป่วยก่อน และหลังได้รับเลือด</w:t>
      </w:r>
    </w:p>
    <w:p w:rsidR="004238CB" w:rsidRPr="002B71B0" w:rsidRDefault="004238CB" w:rsidP="004238CB">
      <w:pPr>
        <w:numPr>
          <w:ilvl w:val="0"/>
          <w:numId w:val="34"/>
        </w:numPr>
        <w:tabs>
          <w:tab w:val="clear" w:pos="720"/>
          <w:tab w:val="num" w:pos="1797"/>
        </w:tabs>
        <w:ind w:left="1797" w:hanging="357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ถ้า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Antibody screening test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ให้ผลบวก ต้องทำ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>Antibody identification</w:t>
      </w:r>
    </w:p>
    <w:p w:rsidR="004238CB" w:rsidRPr="002B71B0" w:rsidRDefault="004238CB" w:rsidP="004238CB">
      <w:pPr>
        <w:numPr>
          <w:ilvl w:val="0"/>
          <w:numId w:val="34"/>
        </w:numPr>
        <w:tabs>
          <w:tab w:val="clear" w:pos="720"/>
          <w:tab w:val="num" w:pos="1797"/>
        </w:tabs>
        <w:ind w:left="1797" w:hanging="357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ควรส่งเลือดจาก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Donor unit 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ไปเพาะหาเชื้อ หากมีอาการชี้บ่งว่ามีเชื้อ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Bacteria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ปนเปื้อน และควรย้อมด้วย </w:t>
      </w:r>
      <w:r w:rsidRPr="002B71B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Methylen blue</w:t>
      </w:r>
    </w:p>
    <w:p w:rsidR="004238CB" w:rsidRPr="002B71B0" w:rsidRDefault="004238CB" w:rsidP="004238CB">
      <w:pPr>
        <w:ind w:left="2340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B86ABD" w:rsidRPr="002B71B0" w:rsidRDefault="00B86ABD" w:rsidP="003902E1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B86ABD" w:rsidRPr="002B71B0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0E4" w:rsidRDefault="007360E4" w:rsidP="009D59A2">
      <w:r>
        <w:separator/>
      </w:r>
    </w:p>
  </w:endnote>
  <w:endnote w:type="continuationSeparator" w:id="1">
    <w:p w:rsidR="007360E4" w:rsidRDefault="007360E4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ADE" w:rsidRDefault="00986AD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ADE" w:rsidRDefault="00986AD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0E4" w:rsidRDefault="007360E4" w:rsidP="009D59A2">
      <w:r>
        <w:separator/>
      </w:r>
    </w:p>
  </w:footnote>
  <w:footnote w:type="continuationSeparator" w:id="1">
    <w:p w:rsidR="007360E4" w:rsidRDefault="007360E4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ADE" w:rsidRDefault="00986A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7"/>
      <w:gridCol w:w="1645"/>
      <w:gridCol w:w="901"/>
      <w:gridCol w:w="6"/>
      <w:gridCol w:w="2112"/>
      <w:gridCol w:w="2491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EE22A7">
            <w:rPr>
              <w:rFonts w:asciiTheme="majorBidi" w:hAnsiTheme="majorBidi" w:cstheme="majorBidi"/>
              <w:szCs w:val="24"/>
            </w:rPr>
            <w:t>WI-LAB-BB007</w:t>
          </w:r>
        </w:p>
      </w:tc>
      <w:tc>
        <w:tcPr>
          <w:tcW w:w="2612" w:type="dxa"/>
        </w:tcPr>
        <w:p w:rsidR="009D59A2" w:rsidRPr="009D59A2" w:rsidRDefault="006D72C6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116F22" w:rsidRPr="00116F22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116F22" w:rsidRPr="00116F22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116F22" w:rsidRPr="00116F22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116F22" w:rsidRPr="00116F22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116F22" w:rsidRPr="00116F22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Default="009D59A2" w:rsidP="006D72C6">
          <w:pPr>
            <w:pStyle w:val="3"/>
            <w:ind w:left="1440" w:right="72" w:hanging="1440"/>
            <w:outlineLvl w:val="2"/>
            <w:rPr>
              <w:rFonts w:asciiTheme="majorBidi" w:hAnsiTheme="majorBidi"/>
              <w:b w:val="0"/>
              <w:bCs w:val="0"/>
              <w:color w:val="000000" w:themeColor="text1"/>
              <w:sz w:val="28"/>
              <w:szCs w:val="28"/>
            </w:rPr>
          </w:pPr>
          <w:r w:rsidRPr="006D72C6">
            <w:rPr>
              <w:rFonts w:asciiTheme="majorBidi" w:hAnsiTheme="majorBidi"/>
              <w:b w:val="0"/>
              <w:bCs w:val="0"/>
              <w:color w:val="000000" w:themeColor="text1"/>
              <w:sz w:val="28"/>
              <w:szCs w:val="28"/>
              <w:cs/>
            </w:rPr>
            <w:t xml:space="preserve">เรื่อง </w:t>
          </w:r>
          <w:r w:rsidR="004238CB" w:rsidRPr="006D72C6">
            <w:rPr>
              <w:rFonts w:asciiTheme="majorBidi" w:hAnsiTheme="majorBidi"/>
              <w:b w:val="0"/>
              <w:bCs w:val="0"/>
              <w:color w:val="000000" w:themeColor="text1"/>
              <w:sz w:val="28"/>
              <w:szCs w:val="28"/>
              <w:cs/>
            </w:rPr>
            <w:t>การตร</w:t>
          </w:r>
          <w:r w:rsidR="004238CB" w:rsidRPr="006D72C6">
            <w:rPr>
              <w:rFonts w:asciiTheme="majorBidi" w:hAnsiTheme="majorBidi" w:hint="cs"/>
              <w:b w:val="0"/>
              <w:bCs w:val="0"/>
              <w:color w:val="000000" w:themeColor="text1"/>
              <w:sz w:val="28"/>
              <w:szCs w:val="28"/>
              <w:cs/>
            </w:rPr>
            <w:t>วจ</w:t>
          </w:r>
          <w:r w:rsidR="004238CB" w:rsidRPr="006D72C6">
            <w:rPr>
              <w:rFonts w:asciiTheme="majorBidi" w:hAnsiTheme="majorBidi"/>
              <w:b w:val="0"/>
              <w:bCs w:val="0"/>
              <w:sz w:val="28"/>
              <w:szCs w:val="28"/>
            </w:rPr>
            <w:t xml:space="preserve"> </w:t>
          </w:r>
          <w:r w:rsidR="006D72C6" w:rsidRPr="006D72C6">
            <w:rPr>
              <w:rFonts w:asciiTheme="majorBidi" w:hAnsiTheme="majorBidi"/>
              <w:b w:val="0"/>
              <w:bCs w:val="0"/>
              <w:color w:val="000000" w:themeColor="text1"/>
              <w:sz w:val="28"/>
              <w:szCs w:val="28"/>
            </w:rPr>
            <w:t xml:space="preserve">Transfusion </w:t>
          </w:r>
        </w:p>
        <w:p w:rsidR="006D72C6" w:rsidRPr="006D72C6" w:rsidRDefault="006D72C6" w:rsidP="006D72C6">
          <w:pPr>
            <w:rPr>
              <w:rFonts w:asciiTheme="majorBidi" w:hAnsiTheme="majorBidi" w:cstheme="majorBidi"/>
              <w:sz w:val="28"/>
              <w:szCs w:val="28"/>
            </w:rPr>
          </w:pPr>
          <w:r w:rsidRPr="006D72C6">
            <w:rPr>
              <w:rFonts w:asciiTheme="majorBidi" w:hAnsiTheme="majorBidi" w:cstheme="majorBidi"/>
              <w:sz w:val="28"/>
              <w:szCs w:val="28"/>
            </w:rPr>
            <w:t>Reaction</w:t>
          </w:r>
        </w:p>
      </w:tc>
      <w:tc>
        <w:tcPr>
          <w:tcW w:w="2207" w:type="dxa"/>
          <w:gridSpan w:val="2"/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3902E1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3902E1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3902E1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3902E1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EE22A7" w:rsidRDefault="00EE22A7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EE22A7">
            <w:rPr>
              <w:rFonts w:asciiTheme="majorBidi" w:hAnsiTheme="majorBidi" w:cstheme="majorBidi"/>
              <w:sz w:val="28"/>
              <w:szCs w:val="28"/>
            </w:rPr>
            <w:t xml:space="preserve">3 </w:t>
          </w:r>
          <w:r w:rsidRPr="00EE22A7">
            <w:rPr>
              <w:rFonts w:asciiTheme="majorBidi" w:hAnsiTheme="majorBidi" w:cstheme="majorBidi" w:hint="cs"/>
              <w:sz w:val="28"/>
              <w:szCs w:val="28"/>
              <w:cs/>
            </w:rPr>
            <w:t>เมษายน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ADE" w:rsidRDefault="00986AD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62D06"/>
    <w:multiLevelType w:val="hybridMultilevel"/>
    <w:tmpl w:val="A7B68DA2"/>
    <w:lvl w:ilvl="0" w:tplc="D5640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D05C35"/>
    <w:multiLevelType w:val="hybridMultilevel"/>
    <w:tmpl w:val="687E3552"/>
    <w:lvl w:ilvl="0" w:tplc="ECA8AD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5">
    <w:nsid w:val="0B167CFA"/>
    <w:multiLevelType w:val="hybridMultilevel"/>
    <w:tmpl w:val="4FE43274"/>
    <w:lvl w:ilvl="0" w:tplc="AB1E50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BFD1896"/>
    <w:multiLevelType w:val="hybridMultilevel"/>
    <w:tmpl w:val="1B42002E"/>
    <w:lvl w:ilvl="0" w:tplc="257C6C0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7CE4534"/>
    <w:multiLevelType w:val="hybridMultilevel"/>
    <w:tmpl w:val="B6FC739C"/>
    <w:lvl w:ilvl="0" w:tplc="33909A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9650F63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9">
    <w:nsid w:val="3276194C"/>
    <w:multiLevelType w:val="hybridMultilevel"/>
    <w:tmpl w:val="B1BE771A"/>
    <w:lvl w:ilvl="0" w:tplc="3F7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1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12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7">
    <w:nsid w:val="48A522AC"/>
    <w:multiLevelType w:val="hybridMultilevel"/>
    <w:tmpl w:val="AB789176"/>
    <w:lvl w:ilvl="0" w:tplc="4E1C09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0EA663B"/>
    <w:multiLevelType w:val="hybridMultilevel"/>
    <w:tmpl w:val="D91CC666"/>
    <w:lvl w:ilvl="0" w:tplc="1CD46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0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177840"/>
    <w:multiLevelType w:val="hybridMultilevel"/>
    <w:tmpl w:val="BE5A2506"/>
    <w:lvl w:ilvl="0" w:tplc="2EC6B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9DA6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3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4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10E72E1"/>
    <w:multiLevelType w:val="hybridMultilevel"/>
    <w:tmpl w:val="8B722FBA"/>
    <w:lvl w:ilvl="0" w:tplc="9FCE10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8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>
    <w:nsid w:val="752970CB"/>
    <w:multiLevelType w:val="hybridMultilevel"/>
    <w:tmpl w:val="927ABB9A"/>
    <w:lvl w:ilvl="0" w:tplc="A4B659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1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2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DE47891"/>
    <w:multiLevelType w:val="hybridMultilevel"/>
    <w:tmpl w:val="863E6BE2"/>
    <w:lvl w:ilvl="0" w:tplc="48847F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24484AE0">
      <w:numFmt w:val="none"/>
      <w:lvlText w:val=""/>
      <w:lvlJc w:val="left"/>
      <w:pPr>
        <w:tabs>
          <w:tab w:val="num" w:pos="360"/>
        </w:tabs>
      </w:pPr>
    </w:lvl>
    <w:lvl w:ilvl="2" w:tplc="F5DC78C4">
      <w:numFmt w:val="none"/>
      <w:lvlText w:val=""/>
      <w:lvlJc w:val="left"/>
      <w:pPr>
        <w:tabs>
          <w:tab w:val="num" w:pos="360"/>
        </w:tabs>
      </w:pPr>
    </w:lvl>
    <w:lvl w:ilvl="3" w:tplc="7BC2652A">
      <w:numFmt w:val="none"/>
      <w:lvlText w:val=""/>
      <w:lvlJc w:val="left"/>
      <w:pPr>
        <w:tabs>
          <w:tab w:val="num" w:pos="360"/>
        </w:tabs>
      </w:pPr>
    </w:lvl>
    <w:lvl w:ilvl="4" w:tplc="55169684">
      <w:numFmt w:val="none"/>
      <w:lvlText w:val=""/>
      <w:lvlJc w:val="left"/>
      <w:pPr>
        <w:tabs>
          <w:tab w:val="num" w:pos="360"/>
        </w:tabs>
      </w:pPr>
    </w:lvl>
    <w:lvl w:ilvl="5" w:tplc="C19E80C0">
      <w:numFmt w:val="none"/>
      <w:lvlText w:val=""/>
      <w:lvlJc w:val="left"/>
      <w:pPr>
        <w:tabs>
          <w:tab w:val="num" w:pos="360"/>
        </w:tabs>
      </w:pPr>
    </w:lvl>
    <w:lvl w:ilvl="6" w:tplc="B2BC7134">
      <w:numFmt w:val="none"/>
      <w:lvlText w:val=""/>
      <w:lvlJc w:val="left"/>
      <w:pPr>
        <w:tabs>
          <w:tab w:val="num" w:pos="360"/>
        </w:tabs>
      </w:pPr>
    </w:lvl>
    <w:lvl w:ilvl="7" w:tplc="6C346B18">
      <w:numFmt w:val="none"/>
      <w:lvlText w:val=""/>
      <w:lvlJc w:val="left"/>
      <w:pPr>
        <w:tabs>
          <w:tab w:val="num" w:pos="360"/>
        </w:tabs>
      </w:pPr>
    </w:lvl>
    <w:lvl w:ilvl="8" w:tplc="D7E02A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31"/>
  </w:num>
  <w:num w:numId="5">
    <w:abstractNumId w:val="12"/>
  </w:num>
  <w:num w:numId="6">
    <w:abstractNumId w:val="32"/>
  </w:num>
  <w:num w:numId="7">
    <w:abstractNumId w:val="19"/>
  </w:num>
  <w:num w:numId="8">
    <w:abstractNumId w:val="28"/>
  </w:num>
  <w:num w:numId="9">
    <w:abstractNumId w:val="4"/>
  </w:num>
  <w:num w:numId="10">
    <w:abstractNumId w:val="0"/>
  </w:num>
  <w:num w:numId="11">
    <w:abstractNumId w:val="26"/>
  </w:num>
  <w:num w:numId="12">
    <w:abstractNumId w:val="10"/>
  </w:num>
  <w:num w:numId="13">
    <w:abstractNumId w:val="22"/>
  </w:num>
  <w:num w:numId="14">
    <w:abstractNumId w:val="11"/>
  </w:num>
  <w:num w:numId="15">
    <w:abstractNumId w:val="23"/>
  </w:num>
  <w:num w:numId="16">
    <w:abstractNumId w:val="14"/>
  </w:num>
  <w:num w:numId="17">
    <w:abstractNumId w:val="8"/>
  </w:num>
  <w:num w:numId="18">
    <w:abstractNumId w:val="27"/>
  </w:num>
  <w:num w:numId="19">
    <w:abstractNumId w:val="2"/>
  </w:num>
  <w:num w:numId="20">
    <w:abstractNumId w:val="30"/>
  </w:num>
  <w:num w:numId="21">
    <w:abstractNumId w:val="20"/>
  </w:num>
  <w:num w:numId="22">
    <w:abstractNumId w:val="20"/>
  </w:num>
  <w:num w:numId="23">
    <w:abstractNumId w:val="24"/>
  </w:num>
  <w:num w:numId="24">
    <w:abstractNumId w:val="33"/>
  </w:num>
  <w:num w:numId="25">
    <w:abstractNumId w:val="6"/>
  </w:num>
  <w:num w:numId="26">
    <w:abstractNumId w:val="5"/>
  </w:num>
  <w:num w:numId="27">
    <w:abstractNumId w:val="29"/>
  </w:num>
  <w:num w:numId="28">
    <w:abstractNumId w:val="18"/>
  </w:num>
  <w:num w:numId="29">
    <w:abstractNumId w:val="3"/>
  </w:num>
  <w:num w:numId="30">
    <w:abstractNumId w:val="25"/>
  </w:num>
  <w:num w:numId="31">
    <w:abstractNumId w:val="1"/>
  </w:num>
  <w:num w:numId="32">
    <w:abstractNumId w:val="7"/>
  </w:num>
  <w:num w:numId="33">
    <w:abstractNumId w:val="9"/>
  </w:num>
  <w:num w:numId="34">
    <w:abstractNumId w:val="21"/>
  </w:num>
  <w:num w:numId="3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0639EF"/>
    <w:rsid w:val="00066173"/>
    <w:rsid w:val="00073F8E"/>
    <w:rsid w:val="00097E67"/>
    <w:rsid w:val="001106B9"/>
    <w:rsid w:val="00116F22"/>
    <w:rsid w:val="00171379"/>
    <w:rsid w:val="001B7806"/>
    <w:rsid w:val="001E1C4E"/>
    <w:rsid w:val="002B0F87"/>
    <w:rsid w:val="002B71B0"/>
    <w:rsid w:val="00305271"/>
    <w:rsid w:val="003902E1"/>
    <w:rsid w:val="003C4DC9"/>
    <w:rsid w:val="003F13C7"/>
    <w:rsid w:val="003F2B4F"/>
    <w:rsid w:val="004013A9"/>
    <w:rsid w:val="00406A9E"/>
    <w:rsid w:val="004238CB"/>
    <w:rsid w:val="00456727"/>
    <w:rsid w:val="005048EA"/>
    <w:rsid w:val="0056700B"/>
    <w:rsid w:val="0058343C"/>
    <w:rsid w:val="00625A30"/>
    <w:rsid w:val="006D72C6"/>
    <w:rsid w:val="006E2DF9"/>
    <w:rsid w:val="007360E4"/>
    <w:rsid w:val="007A6AF0"/>
    <w:rsid w:val="007C6C3F"/>
    <w:rsid w:val="007D3CE0"/>
    <w:rsid w:val="007E111F"/>
    <w:rsid w:val="007E5595"/>
    <w:rsid w:val="008444B3"/>
    <w:rsid w:val="008E430E"/>
    <w:rsid w:val="00986ADE"/>
    <w:rsid w:val="009D59A2"/>
    <w:rsid w:val="00AF2AE5"/>
    <w:rsid w:val="00B42638"/>
    <w:rsid w:val="00B86ABD"/>
    <w:rsid w:val="00BD4B0B"/>
    <w:rsid w:val="00BE5A2D"/>
    <w:rsid w:val="00CC0F09"/>
    <w:rsid w:val="00CE0AE2"/>
    <w:rsid w:val="00E64B17"/>
    <w:rsid w:val="00EE22A7"/>
    <w:rsid w:val="00F01575"/>
    <w:rsid w:val="00F220D3"/>
    <w:rsid w:val="00F5300E"/>
    <w:rsid w:val="00FE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uiPriority w:val="9"/>
    <w:qFormat/>
    <w:rsid w:val="004238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0"/>
    <w:next w:val="a0"/>
    <w:link w:val="30"/>
    <w:uiPriority w:val="9"/>
    <w:unhideWhenUsed/>
    <w:qFormat/>
    <w:rsid w:val="004238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902E1"/>
    <w:pPr>
      <w:keepNext/>
      <w:outlineLvl w:val="3"/>
    </w:pPr>
    <w:rPr>
      <w:rFonts w:ascii="Angsana New" w:hAnsi="Angsana New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rsid w:val="003902E1"/>
    <w:pPr>
      <w:keepNext/>
      <w:outlineLvl w:val="4"/>
    </w:pPr>
    <w:rPr>
      <w:rFonts w:ascii="Angsana New" w:hAnsi="Angsana New"/>
      <w:b/>
      <w:bCs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238C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customStyle="1" w:styleId="40">
    <w:name w:val="หัวเรื่อง 4 อักขระ"/>
    <w:basedOn w:val="a1"/>
    <w:link w:val="4"/>
    <w:rsid w:val="003902E1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3902E1"/>
    <w:rPr>
      <w:rFonts w:ascii="Angsana New" w:eastAsia="Times New Roman" w:hAnsi="Angsana New" w:cs="Angsana New"/>
      <w:b/>
      <w:bCs/>
      <w:sz w:val="28"/>
    </w:rPr>
  </w:style>
  <w:style w:type="character" w:customStyle="1" w:styleId="10">
    <w:name w:val="หัวเรื่อง 1 อักขระ"/>
    <w:basedOn w:val="a1"/>
    <w:link w:val="1"/>
    <w:uiPriority w:val="9"/>
    <w:rsid w:val="0042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rsid w:val="004238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80">
    <w:name w:val="หัวเรื่อง 8 อักขระ"/>
    <w:basedOn w:val="a1"/>
    <w:link w:val="8"/>
    <w:uiPriority w:val="9"/>
    <w:semiHidden/>
    <w:rsid w:val="004238CB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EE8957-FFF8-41CE-9A42-80543FD6A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10</cp:revision>
  <cp:lastPrinted>2013-10-18T10:17:00Z</cp:lastPrinted>
  <dcterms:created xsi:type="dcterms:W3CDTF">2013-04-20T09:15:00Z</dcterms:created>
  <dcterms:modified xsi:type="dcterms:W3CDTF">2013-10-18T10:19:00Z</dcterms:modified>
</cp:coreProperties>
</file>