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5E266D" w:rsidRDefault="005E266D" w:rsidP="005E266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E266D" w:rsidRPr="005E266D" w:rsidRDefault="005E266D" w:rsidP="005E266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5E266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การตรวจการแข็งตัวของเลือด </w:t>
      </w:r>
      <w:proofErr w:type="spellStart"/>
      <w:r w:rsidRPr="005E266D">
        <w:rPr>
          <w:rFonts w:asciiTheme="majorBidi" w:hAnsiTheme="majorBidi" w:cstheme="majorBidi"/>
          <w:b/>
          <w:bCs/>
          <w:sz w:val="32"/>
          <w:szCs w:val="32"/>
        </w:rPr>
        <w:t>Prothrombin</w:t>
      </w:r>
      <w:proofErr w:type="spellEnd"/>
      <w:r w:rsidRPr="005E266D">
        <w:rPr>
          <w:rFonts w:asciiTheme="majorBidi" w:hAnsiTheme="majorBidi" w:cstheme="majorBidi"/>
          <w:b/>
          <w:bCs/>
          <w:sz w:val="32"/>
          <w:szCs w:val="32"/>
        </w:rPr>
        <w:t xml:space="preserve"> time (PT)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D53066" w:rsidRPr="00D53066" w:rsidRDefault="002B71B0" w:rsidP="00D53066">
      <w:pPr>
        <w:pStyle w:val="3"/>
        <w:tabs>
          <w:tab w:val="left" w:pos="1418"/>
        </w:tabs>
        <w:ind w:left="567" w:right="72"/>
        <w:rPr>
          <w:rFonts w:ascii="Angsana New" w:hAnsi="Angsana New"/>
          <w:b w:val="0"/>
          <w:bCs w:val="0"/>
          <w:color w:val="auto"/>
          <w:sz w:val="32"/>
          <w:szCs w:val="32"/>
        </w:rPr>
      </w:pPr>
      <w:r>
        <w:rPr>
          <w:rFonts w:asciiTheme="majorBidi" w:hAnsiTheme="majorBidi" w:hint="cs"/>
          <w:b w:val="0"/>
          <w:bCs w:val="0"/>
          <w:color w:val="000000" w:themeColor="text1"/>
          <w:sz w:val="32"/>
          <w:szCs w:val="32"/>
          <w:cs/>
        </w:rPr>
        <w:tab/>
      </w:r>
      <w:r w:rsidR="005E266D" w:rsidRPr="005E266D">
        <w:rPr>
          <w:rFonts w:asciiTheme="majorBidi" w:hAnsiTheme="majorBidi"/>
          <w:b w:val="0"/>
          <w:bCs w:val="0"/>
          <w:color w:val="auto"/>
          <w:sz w:val="32"/>
          <w:szCs w:val="32"/>
          <w:cs/>
        </w:rPr>
        <w:t xml:space="preserve">เพื่อเป็นคู่มือสำหรับการตรวจ การแข็งตัวของเลือด </w:t>
      </w:r>
      <w:proofErr w:type="spellStart"/>
      <w:r w:rsidR="005E266D" w:rsidRPr="005E266D">
        <w:rPr>
          <w:rFonts w:asciiTheme="majorBidi" w:hAnsiTheme="majorBidi"/>
          <w:b w:val="0"/>
          <w:bCs w:val="0"/>
          <w:color w:val="auto"/>
          <w:sz w:val="32"/>
          <w:szCs w:val="32"/>
        </w:rPr>
        <w:t>Prothrombin</w:t>
      </w:r>
      <w:proofErr w:type="spellEnd"/>
      <w:r w:rsidR="005E266D" w:rsidRPr="005E266D">
        <w:rPr>
          <w:rFonts w:asciiTheme="majorBidi" w:hAnsiTheme="majorBidi"/>
          <w:b w:val="0"/>
          <w:bCs w:val="0"/>
          <w:color w:val="auto"/>
          <w:sz w:val="32"/>
          <w:szCs w:val="32"/>
        </w:rPr>
        <w:t xml:space="preserve"> time </w:t>
      </w:r>
      <w:r w:rsidR="005E266D" w:rsidRPr="007F5FEF"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  <w:t>(PT</w:t>
      </w:r>
      <w:r w:rsidR="005E266D" w:rsidRPr="007F5FEF"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5E266D" w:rsidRPr="005E266D" w:rsidRDefault="005E266D" w:rsidP="005E266D">
      <w:pPr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 xml:space="preserve">ในสภาวะที่มี </w:t>
      </w:r>
      <w:proofErr w:type="gramStart"/>
      <w:r w:rsidRPr="005E266D">
        <w:rPr>
          <w:rFonts w:asciiTheme="majorBidi" w:hAnsiTheme="majorBidi" w:cstheme="majorBidi"/>
          <w:sz w:val="32"/>
          <w:szCs w:val="32"/>
        </w:rPr>
        <w:t>tissue</w:t>
      </w:r>
      <w:proofErr w:type="gramEnd"/>
      <w:r w:rsidRPr="005E266D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thomboplastin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5E266D">
        <w:rPr>
          <w:rFonts w:asciiTheme="majorBidi" w:hAnsiTheme="majorBidi" w:cstheme="majorBidi"/>
          <w:sz w:val="32"/>
          <w:szCs w:val="32"/>
        </w:rPr>
        <w:t>Ca</w:t>
      </w:r>
      <w:r w:rsidRPr="005E266D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5E266D">
        <w:rPr>
          <w:rFonts w:asciiTheme="majorBidi" w:hAnsiTheme="majorBidi" w:cstheme="majorBidi"/>
          <w:sz w:val="32"/>
          <w:szCs w:val="32"/>
          <w:vertAlign w:val="superscript"/>
          <w:cs/>
        </w:rPr>
        <w:t xml:space="preserve">+ </w:t>
      </w:r>
      <w:r w:rsidRPr="005E266D">
        <w:rPr>
          <w:rFonts w:asciiTheme="majorBidi" w:hAnsiTheme="majorBidi" w:cstheme="majorBidi"/>
          <w:sz w:val="32"/>
          <w:szCs w:val="32"/>
          <w:cs/>
        </w:rPr>
        <w:t>จะเกิดแรงกระตุ้นการทำงานของ</w:t>
      </w:r>
      <w:r w:rsidRPr="005E266D">
        <w:rPr>
          <w:rFonts w:asciiTheme="majorBidi" w:hAnsiTheme="majorBidi" w:cstheme="majorBidi"/>
          <w:sz w:val="32"/>
          <w:szCs w:val="32"/>
        </w:rPr>
        <w:t xml:space="preserve"> Factor VII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ใน </w:t>
      </w:r>
      <w:r w:rsidRPr="005E266D">
        <w:rPr>
          <w:rFonts w:asciiTheme="majorBidi" w:hAnsiTheme="majorBidi" w:cstheme="majorBidi"/>
          <w:sz w:val="32"/>
          <w:szCs w:val="32"/>
        </w:rPr>
        <w:t xml:space="preserve">Plasma </w:t>
      </w:r>
      <w:r w:rsidRPr="005E266D">
        <w:rPr>
          <w:rFonts w:asciiTheme="majorBidi" w:hAnsiTheme="majorBidi" w:cstheme="majorBidi"/>
          <w:sz w:val="32"/>
          <w:szCs w:val="32"/>
          <w:cs/>
        </w:rPr>
        <w:t>จาก</w:t>
      </w:r>
      <w:r w:rsidRPr="005E266D">
        <w:rPr>
          <w:rFonts w:asciiTheme="majorBidi" w:hAnsiTheme="majorBidi" w:cstheme="majorBidi"/>
          <w:sz w:val="32"/>
          <w:szCs w:val="32"/>
        </w:rPr>
        <w:t xml:space="preserve"> Inactive form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ให้กลายเป็น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VIIa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active form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จากนั้น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VIIa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จะไปกระตุ้นการทำงานของ </w:t>
      </w:r>
      <w:r w:rsidRPr="005E266D">
        <w:rPr>
          <w:rFonts w:asciiTheme="majorBidi" w:hAnsiTheme="majorBidi" w:cstheme="majorBidi"/>
          <w:sz w:val="32"/>
          <w:szCs w:val="32"/>
        </w:rPr>
        <w:t xml:space="preserve">Factor X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ส่งผลให้เกิดการกระตุ้น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Coaglulation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factor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จนกระทั่งเกิด </w:t>
      </w:r>
      <w:r w:rsidRPr="005E266D">
        <w:rPr>
          <w:rFonts w:asciiTheme="majorBidi" w:hAnsiTheme="majorBidi" w:cstheme="majorBidi"/>
          <w:sz w:val="32"/>
          <w:szCs w:val="32"/>
        </w:rPr>
        <w:t xml:space="preserve">Fibrin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ในที่สุด เพื่อตรวจหาความบกพร่องของ </w:t>
      </w:r>
      <w:r w:rsidRPr="005E266D">
        <w:rPr>
          <w:rFonts w:asciiTheme="majorBidi" w:hAnsiTheme="majorBidi" w:cstheme="majorBidi"/>
          <w:sz w:val="32"/>
          <w:szCs w:val="32"/>
        </w:rPr>
        <w:t xml:space="preserve">Factor I,II,V,VII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5E266D">
        <w:rPr>
          <w:rFonts w:asciiTheme="majorBidi" w:hAnsiTheme="majorBidi" w:cstheme="majorBidi"/>
          <w:sz w:val="32"/>
          <w:szCs w:val="32"/>
        </w:rPr>
        <w:t>X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5E266D" w:rsidRPr="005E266D" w:rsidRDefault="005E266D" w:rsidP="005E266D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 xml:space="preserve">ด้วยเครื่อง </w:t>
      </w:r>
      <w:r w:rsidRPr="005E266D">
        <w:rPr>
          <w:rFonts w:asciiTheme="majorBidi" w:hAnsiTheme="majorBidi" w:cstheme="majorBidi"/>
          <w:sz w:val="32"/>
          <w:szCs w:val="32"/>
        </w:rPr>
        <w:t>CA-50</w:t>
      </w:r>
    </w:p>
    <w:p w:rsidR="00D53066" w:rsidRPr="005E266D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5E266D" w:rsidRPr="005E266D" w:rsidRDefault="005E266D" w:rsidP="005E266D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 xml:space="preserve">คู่มือการตรวจ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Sysmex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Operator Manual Semi-automate coagulation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Analyser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 </w:t>
      </w:r>
    </w:p>
    <w:p w:rsidR="005E266D" w:rsidRPr="005E266D" w:rsidRDefault="005E266D" w:rsidP="005E266D">
      <w:pPr>
        <w:pStyle w:val="ac"/>
        <w:jc w:val="both"/>
        <w:rPr>
          <w:rFonts w:asciiTheme="majorBidi" w:hAnsiTheme="majorBidi" w:cstheme="majorBidi"/>
          <w:sz w:val="32"/>
          <w:szCs w:val="32"/>
          <w:cs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 xml:space="preserve">บริษัท </w:t>
      </w:r>
      <w:proofErr w:type="spellStart"/>
      <w:r w:rsidRPr="005E266D">
        <w:rPr>
          <w:rFonts w:asciiTheme="majorBidi" w:hAnsiTheme="majorBidi" w:cstheme="majorBidi"/>
          <w:sz w:val="32"/>
          <w:szCs w:val="32"/>
          <w:cs/>
        </w:rPr>
        <w:t>เมด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>-</w:t>
      </w:r>
      <w:r w:rsidRPr="005E266D">
        <w:rPr>
          <w:rFonts w:asciiTheme="majorBidi" w:hAnsiTheme="majorBidi" w:cstheme="majorBidi"/>
          <w:sz w:val="32"/>
          <w:szCs w:val="32"/>
          <w:cs/>
        </w:rPr>
        <w:t>วัน จำกัด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5E266D" w:rsidRPr="005E266D" w:rsidRDefault="005E266D" w:rsidP="005E266D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</w:rPr>
        <w:t>PT</w:t>
      </w:r>
      <w:r w:rsidRPr="005E266D">
        <w:rPr>
          <w:rFonts w:asciiTheme="majorBidi" w:hAnsiTheme="majorBidi" w:cstheme="majorBidi"/>
          <w:sz w:val="32"/>
          <w:szCs w:val="32"/>
        </w:rPr>
        <w:tab/>
      </w:r>
      <w:r w:rsidRPr="005E266D">
        <w:rPr>
          <w:rFonts w:asciiTheme="majorBidi" w:hAnsiTheme="majorBidi" w:cstheme="majorBidi"/>
          <w:sz w:val="32"/>
          <w:szCs w:val="32"/>
        </w:rPr>
        <w:tab/>
        <w:t>=</w:t>
      </w:r>
      <w:r w:rsidRPr="005E266D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Prothrombin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time</w:t>
      </w:r>
    </w:p>
    <w:p w:rsidR="005E266D" w:rsidRPr="005E266D" w:rsidRDefault="005E266D" w:rsidP="005E266D">
      <w:pPr>
        <w:ind w:left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</w:rPr>
        <w:tab/>
        <w:t>INR</w:t>
      </w:r>
      <w:r w:rsidRPr="005E266D">
        <w:rPr>
          <w:rFonts w:asciiTheme="majorBidi" w:hAnsiTheme="majorBidi" w:cstheme="majorBidi"/>
          <w:sz w:val="32"/>
          <w:szCs w:val="32"/>
        </w:rPr>
        <w:tab/>
      </w:r>
      <w:r w:rsidRPr="005E266D">
        <w:rPr>
          <w:rFonts w:asciiTheme="majorBidi" w:hAnsiTheme="majorBidi" w:cstheme="majorBidi"/>
          <w:sz w:val="32"/>
          <w:szCs w:val="32"/>
        </w:rPr>
        <w:tab/>
        <w:t>=</w:t>
      </w:r>
      <w:r w:rsidRPr="005E266D">
        <w:rPr>
          <w:rFonts w:asciiTheme="majorBidi" w:hAnsiTheme="majorBidi" w:cstheme="majorBidi"/>
          <w:sz w:val="32"/>
          <w:szCs w:val="32"/>
        </w:rPr>
        <w:tab/>
        <w:t>International Normalized Ratio</w:t>
      </w:r>
    </w:p>
    <w:p w:rsidR="005E266D" w:rsidRPr="005E266D" w:rsidRDefault="005E266D" w:rsidP="005E266D">
      <w:pPr>
        <w:ind w:left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</w:rPr>
        <w:tab/>
        <w:t>ISI</w:t>
      </w:r>
      <w:r w:rsidRPr="005E266D">
        <w:rPr>
          <w:rFonts w:asciiTheme="majorBidi" w:hAnsiTheme="majorBidi" w:cstheme="majorBidi"/>
          <w:sz w:val="32"/>
          <w:szCs w:val="32"/>
        </w:rPr>
        <w:tab/>
      </w:r>
      <w:r w:rsidRPr="005E266D">
        <w:rPr>
          <w:rFonts w:asciiTheme="majorBidi" w:hAnsiTheme="majorBidi" w:cstheme="majorBidi"/>
          <w:sz w:val="32"/>
          <w:szCs w:val="32"/>
        </w:rPr>
        <w:tab/>
        <w:t>=</w:t>
      </w:r>
      <w:r w:rsidRPr="005E266D">
        <w:rPr>
          <w:rFonts w:asciiTheme="majorBidi" w:hAnsiTheme="majorBidi" w:cstheme="majorBidi"/>
          <w:sz w:val="32"/>
          <w:szCs w:val="32"/>
        </w:rPr>
        <w:tab/>
        <w:t>International Sensitivity Index</w:t>
      </w:r>
    </w:p>
    <w:p w:rsidR="005E266D" w:rsidRPr="005E266D" w:rsidRDefault="005E266D" w:rsidP="005E266D">
      <w:pPr>
        <w:ind w:left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ab/>
        <w:t>µ</w:t>
      </w:r>
      <w:r w:rsidRPr="005E266D">
        <w:rPr>
          <w:rFonts w:asciiTheme="majorBidi" w:hAnsiTheme="majorBidi" w:cstheme="majorBidi"/>
          <w:sz w:val="32"/>
          <w:szCs w:val="32"/>
        </w:rPr>
        <w:t>L</w:t>
      </w:r>
      <w:r w:rsidRPr="005E266D">
        <w:rPr>
          <w:rFonts w:asciiTheme="majorBidi" w:hAnsiTheme="majorBidi" w:cstheme="majorBidi"/>
          <w:sz w:val="32"/>
          <w:szCs w:val="32"/>
        </w:rPr>
        <w:tab/>
      </w:r>
      <w:r w:rsidRPr="005E266D">
        <w:rPr>
          <w:rFonts w:asciiTheme="majorBidi" w:hAnsiTheme="majorBidi" w:cstheme="majorBidi"/>
          <w:sz w:val="32"/>
          <w:szCs w:val="32"/>
        </w:rPr>
        <w:tab/>
        <w:t>=</w:t>
      </w:r>
      <w:r w:rsidRPr="005E266D">
        <w:rPr>
          <w:rFonts w:asciiTheme="majorBidi" w:hAnsiTheme="majorBidi" w:cstheme="majorBidi"/>
          <w:sz w:val="32"/>
          <w:szCs w:val="32"/>
        </w:rPr>
        <w:tab/>
        <w:t xml:space="preserve">Micro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lite</w:t>
      </w:r>
      <w:proofErr w:type="spellEnd"/>
    </w:p>
    <w:p w:rsidR="005E266D" w:rsidRPr="005E266D" w:rsidRDefault="005E266D" w:rsidP="005E266D">
      <w:pPr>
        <w:ind w:left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</w:rPr>
        <w:tab/>
      </w:r>
      <w:proofErr w:type="spellStart"/>
      <w:proofErr w:type="gramStart"/>
      <w:r w:rsidRPr="005E266D">
        <w:rPr>
          <w:rFonts w:asciiTheme="majorBidi" w:hAnsiTheme="majorBidi" w:cstheme="majorBidi"/>
          <w:sz w:val="32"/>
          <w:szCs w:val="32"/>
        </w:rPr>
        <w:t>mL</w:t>
      </w:r>
      <w:proofErr w:type="spellEnd"/>
      <w:proofErr w:type="gramEnd"/>
      <w:r w:rsidRPr="005E266D">
        <w:rPr>
          <w:rFonts w:asciiTheme="majorBidi" w:hAnsiTheme="majorBidi" w:cstheme="majorBidi"/>
          <w:sz w:val="32"/>
          <w:szCs w:val="32"/>
        </w:rPr>
        <w:tab/>
      </w:r>
      <w:r w:rsidRPr="005E266D">
        <w:rPr>
          <w:rFonts w:asciiTheme="majorBidi" w:hAnsiTheme="majorBidi" w:cstheme="majorBidi"/>
          <w:sz w:val="32"/>
          <w:szCs w:val="32"/>
        </w:rPr>
        <w:tab/>
        <w:t>=</w:t>
      </w:r>
      <w:r w:rsidRPr="005E266D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Mililite</w:t>
      </w:r>
      <w:proofErr w:type="spellEnd"/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066173" w:rsidRPr="005E266D" w:rsidRDefault="005E266D" w:rsidP="005E266D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proofErr w:type="gramStart"/>
      <w:r w:rsidRPr="005E266D">
        <w:rPr>
          <w:rFonts w:asciiTheme="majorBidi" w:hAnsiTheme="majorBidi" w:cstheme="majorBidi"/>
          <w:sz w:val="32"/>
          <w:szCs w:val="32"/>
        </w:rPr>
        <w:t>universal</w:t>
      </w:r>
      <w:proofErr w:type="gramEnd"/>
      <w:r w:rsidRPr="005E266D">
        <w:rPr>
          <w:rFonts w:asciiTheme="majorBidi" w:hAnsiTheme="majorBidi" w:cstheme="majorBidi"/>
          <w:sz w:val="32"/>
          <w:szCs w:val="32"/>
        </w:rPr>
        <w:t xml:space="preserve"> precaution       </w:t>
      </w: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5E266D" w:rsidRPr="005E266D" w:rsidRDefault="005E266D" w:rsidP="005E266D">
      <w:pPr>
        <w:numPr>
          <w:ilvl w:val="0"/>
          <w:numId w:val="11"/>
        </w:numPr>
        <w:ind w:left="1418" w:hanging="207"/>
        <w:jc w:val="both"/>
        <w:rPr>
          <w:rFonts w:asciiTheme="majorBidi" w:hAnsiTheme="majorBidi" w:cstheme="majorBidi"/>
          <w:color w:val="FFFFFF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8.1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เครื่อง </w:t>
      </w:r>
      <w:r w:rsidRPr="005E266D">
        <w:rPr>
          <w:rFonts w:asciiTheme="majorBidi" w:hAnsiTheme="majorBidi" w:cstheme="majorBidi"/>
          <w:sz w:val="32"/>
          <w:szCs w:val="32"/>
        </w:rPr>
        <w:t>CA-50</w:t>
      </w:r>
    </w:p>
    <w:p w:rsidR="005E266D" w:rsidRPr="005E266D" w:rsidRDefault="005E266D" w:rsidP="005E266D">
      <w:pPr>
        <w:ind w:left="698" w:firstLine="720"/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</w:rPr>
        <w:t xml:space="preserve">8.2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Autopipette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ขนาด </w:t>
      </w:r>
      <w:r w:rsidRPr="005E266D">
        <w:rPr>
          <w:rFonts w:asciiTheme="majorBidi" w:hAnsiTheme="majorBidi" w:cstheme="majorBidi"/>
          <w:sz w:val="32"/>
          <w:szCs w:val="32"/>
        </w:rPr>
        <w:t>100 µL</w:t>
      </w:r>
      <w:proofErr w:type="gramStart"/>
      <w:r w:rsidRPr="005E266D">
        <w:rPr>
          <w:rFonts w:asciiTheme="majorBidi" w:hAnsiTheme="majorBidi" w:cstheme="majorBidi"/>
          <w:sz w:val="32"/>
          <w:szCs w:val="32"/>
        </w:rPr>
        <w:t>,50</w:t>
      </w:r>
      <w:proofErr w:type="gramEnd"/>
      <w:r w:rsidRPr="005E266D">
        <w:rPr>
          <w:rFonts w:asciiTheme="majorBidi" w:hAnsiTheme="majorBidi" w:cstheme="majorBidi"/>
          <w:sz w:val="32"/>
          <w:szCs w:val="32"/>
        </w:rPr>
        <w:t xml:space="preserve"> µL</w:t>
      </w:r>
    </w:p>
    <w:p w:rsidR="005E266D" w:rsidRPr="005E266D" w:rsidRDefault="005E266D" w:rsidP="005E266D">
      <w:pPr>
        <w:pStyle w:val="ac"/>
        <w:numPr>
          <w:ilvl w:val="1"/>
          <w:numId w:val="37"/>
        </w:numPr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</w:rPr>
        <w:t>tip</w:t>
      </w:r>
    </w:p>
    <w:p w:rsidR="005E266D" w:rsidRPr="005E266D" w:rsidRDefault="005E266D" w:rsidP="005E266D">
      <w:pPr>
        <w:pStyle w:val="ac"/>
        <w:tabs>
          <w:tab w:val="left" w:pos="1418"/>
        </w:tabs>
        <w:ind w:left="1440"/>
        <w:jc w:val="both"/>
        <w:rPr>
          <w:rFonts w:asciiTheme="majorBidi" w:hAnsiTheme="majorBidi" w:cstheme="majorBidi"/>
          <w:color w:val="FFFFFF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</w:rPr>
        <w:t>8.4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E266D">
        <w:rPr>
          <w:rFonts w:asciiTheme="majorBidi" w:hAnsiTheme="majorBidi" w:cstheme="majorBidi"/>
          <w:sz w:val="32"/>
          <w:szCs w:val="32"/>
        </w:rPr>
        <w:t xml:space="preserve">cup </w:t>
      </w:r>
      <w:r w:rsidRPr="005E266D">
        <w:rPr>
          <w:rFonts w:asciiTheme="majorBidi" w:hAnsiTheme="majorBidi" w:cstheme="majorBidi"/>
          <w:sz w:val="32"/>
          <w:szCs w:val="32"/>
          <w:cs/>
        </w:rPr>
        <w:t>พลาสติก</w:t>
      </w:r>
    </w:p>
    <w:p w:rsidR="005E266D" w:rsidRPr="005E266D" w:rsidRDefault="005E266D" w:rsidP="005E266D">
      <w:pPr>
        <w:ind w:left="720" w:firstLine="720"/>
        <w:jc w:val="both"/>
        <w:rPr>
          <w:rStyle w:val="style141"/>
          <w:rFonts w:asciiTheme="majorBidi" w:hAnsiTheme="majorBidi" w:cstheme="majorBidi"/>
          <w:sz w:val="32"/>
          <w:szCs w:val="32"/>
          <w:cs/>
        </w:rPr>
      </w:pPr>
      <w:r w:rsidRPr="005E266D">
        <w:rPr>
          <w:rFonts w:asciiTheme="majorBidi" w:hAnsiTheme="majorBidi" w:cstheme="majorBidi"/>
          <w:sz w:val="32"/>
          <w:szCs w:val="32"/>
        </w:rPr>
        <w:t xml:space="preserve">8.5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หลอดเลือด </w:t>
      </w:r>
      <w:r w:rsidRPr="005E266D">
        <w:rPr>
          <w:rFonts w:asciiTheme="majorBidi" w:hAnsiTheme="majorBidi" w:cstheme="majorBidi"/>
          <w:sz w:val="32"/>
          <w:szCs w:val="32"/>
        </w:rPr>
        <w:t>3.8% Sodium citrate</w:t>
      </w:r>
    </w:p>
    <w:p w:rsidR="00D53066" w:rsidRPr="00D53066" w:rsidRDefault="00D53066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proofErr w:type="spellStart"/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มาตราฐาน</w:t>
      </w:r>
      <w:proofErr w:type="spellEnd"/>
    </w:p>
    <w:p w:rsidR="005E266D" w:rsidRPr="005E266D" w:rsidRDefault="008E430E" w:rsidP="005E266D">
      <w:pPr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5E266D" w:rsidRPr="005E266D">
        <w:rPr>
          <w:rFonts w:asciiTheme="majorBidi" w:hAnsiTheme="majorBidi" w:cstheme="majorBidi"/>
          <w:sz w:val="32"/>
          <w:szCs w:val="32"/>
        </w:rPr>
        <w:t xml:space="preserve">9.1 </w:t>
      </w:r>
      <w:r w:rsidR="005E266D" w:rsidRPr="005E266D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r w:rsidR="005E266D" w:rsidRPr="005E266D">
        <w:rPr>
          <w:rFonts w:asciiTheme="majorBidi" w:hAnsiTheme="majorBidi" w:cstheme="majorBidi"/>
          <w:sz w:val="32"/>
          <w:szCs w:val="32"/>
        </w:rPr>
        <w:t>PT (</w:t>
      </w:r>
      <w:proofErr w:type="spellStart"/>
      <w:r w:rsidR="005E266D" w:rsidRPr="005E266D">
        <w:rPr>
          <w:rFonts w:asciiTheme="majorBidi" w:hAnsiTheme="majorBidi" w:cstheme="majorBidi"/>
          <w:sz w:val="32"/>
          <w:szCs w:val="32"/>
        </w:rPr>
        <w:t>Thromborel</w:t>
      </w:r>
      <w:proofErr w:type="spellEnd"/>
      <w:r w:rsidR="005E266D" w:rsidRPr="005E266D">
        <w:rPr>
          <w:rFonts w:asciiTheme="majorBidi" w:hAnsiTheme="majorBidi" w:cstheme="majorBidi"/>
          <w:sz w:val="32"/>
          <w:szCs w:val="32"/>
        </w:rPr>
        <w:t xml:space="preserve"> S)</w:t>
      </w:r>
    </w:p>
    <w:p w:rsidR="005E266D" w:rsidRPr="005E266D" w:rsidRDefault="005E266D" w:rsidP="005E266D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</w:rPr>
        <w:t xml:space="preserve">9.2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สารละลาย </w:t>
      </w:r>
      <w:r w:rsidRPr="005E266D">
        <w:rPr>
          <w:rFonts w:asciiTheme="majorBidi" w:hAnsiTheme="majorBidi" w:cstheme="majorBidi"/>
          <w:sz w:val="32"/>
          <w:szCs w:val="32"/>
        </w:rPr>
        <w:t>Control</w:t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5E266D" w:rsidRPr="005E266D" w:rsidRDefault="005E266D" w:rsidP="005E266D">
      <w:pPr>
        <w:pStyle w:val="ac"/>
        <w:numPr>
          <w:ilvl w:val="0"/>
          <w:numId w:val="39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>อุ่นน้ำยา</w:t>
      </w:r>
      <w:proofErr w:type="spellStart"/>
      <w:r w:rsidRPr="005E266D">
        <w:rPr>
          <w:rFonts w:asciiTheme="majorBidi" w:hAnsiTheme="majorBidi" w:cstheme="majorBidi"/>
          <w:sz w:val="32"/>
          <w:szCs w:val="32"/>
          <w:cs/>
        </w:rPr>
        <w:t>โดยปิเปตต์</w:t>
      </w:r>
      <w:proofErr w:type="spellEnd"/>
      <w:r w:rsidRPr="005E266D">
        <w:rPr>
          <w:rFonts w:asciiTheme="majorBidi" w:hAnsiTheme="majorBidi" w:cstheme="majorBidi"/>
          <w:sz w:val="32"/>
          <w:szCs w:val="32"/>
          <w:cs/>
        </w:rPr>
        <w:t>น้ำยา</w:t>
      </w:r>
      <w:r w:rsidRPr="005E266D">
        <w:rPr>
          <w:rFonts w:asciiTheme="majorBidi" w:hAnsiTheme="majorBidi" w:cstheme="majorBidi"/>
          <w:sz w:val="32"/>
          <w:szCs w:val="32"/>
        </w:rPr>
        <w:t xml:space="preserve"> PT (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Thromborel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S)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ใส่ </w:t>
      </w:r>
      <w:r w:rsidRPr="005E266D">
        <w:rPr>
          <w:rFonts w:asciiTheme="majorBidi" w:hAnsiTheme="majorBidi" w:cstheme="majorBidi"/>
          <w:sz w:val="32"/>
          <w:szCs w:val="32"/>
        </w:rPr>
        <w:t xml:space="preserve">cup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ใส ประมาณ </w:t>
      </w:r>
      <w:r w:rsidRPr="005E266D">
        <w:rPr>
          <w:rFonts w:asciiTheme="majorBidi" w:hAnsiTheme="majorBidi" w:cstheme="majorBidi"/>
          <w:sz w:val="32"/>
          <w:szCs w:val="32"/>
        </w:rPr>
        <w:t xml:space="preserve">150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uL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ต่อ </w:t>
      </w:r>
      <w:r w:rsidRPr="005E266D">
        <w:rPr>
          <w:rFonts w:asciiTheme="majorBidi" w:hAnsiTheme="majorBidi" w:cstheme="majorBidi"/>
          <w:sz w:val="32"/>
          <w:szCs w:val="32"/>
        </w:rPr>
        <w:t>1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 การ</w:t>
      </w:r>
    </w:p>
    <w:p w:rsidR="005E266D" w:rsidRPr="005E266D" w:rsidRDefault="005E266D" w:rsidP="005E266D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 xml:space="preserve">ทดสอบ โดยวางลงในช่อง </w:t>
      </w:r>
      <w:r w:rsidRPr="005E266D">
        <w:rPr>
          <w:rFonts w:asciiTheme="majorBidi" w:hAnsiTheme="majorBidi" w:cstheme="majorBidi"/>
          <w:sz w:val="32"/>
          <w:szCs w:val="32"/>
        </w:rPr>
        <w:t xml:space="preserve">Incubator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อย่างน้อย </w:t>
      </w:r>
      <w:r w:rsidRPr="005E266D">
        <w:rPr>
          <w:rFonts w:asciiTheme="majorBidi" w:hAnsiTheme="majorBidi" w:cstheme="majorBidi"/>
          <w:sz w:val="32"/>
          <w:szCs w:val="32"/>
        </w:rPr>
        <w:t xml:space="preserve">10 </w:t>
      </w:r>
      <w:r w:rsidRPr="005E266D">
        <w:rPr>
          <w:rFonts w:asciiTheme="majorBidi" w:hAnsiTheme="majorBidi" w:cstheme="majorBidi"/>
          <w:sz w:val="32"/>
          <w:szCs w:val="32"/>
          <w:cs/>
        </w:rPr>
        <w:t>นาที ก่อนทำการทดสอบ</w:t>
      </w:r>
    </w:p>
    <w:p w:rsidR="005E266D" w:rsidRPr="005E266D" w:rsidRDefault="005E266D" w:rsidP="005E266D">
      <w:pPr>
        <w:pStyle w:val="ac"/>
        <w:numPr>
          <w:ilvl w:val="0"/>
          <w:numId w:val="39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proofErr w:type="spellStart"/>
      <w:r w:rsidRPr="005E266D">
        <w:rPr>
          <w:rFonts w:asciiTheme="majorBidi" w:hAnsiTheme="majorBidi" w:cstheme="majorBidi"/>
          <w:sz w:val="32"/>
          <w:szCs w:val="32"/>
          <w:cs/>
        </w:rPr>
        <w:t>ปิเปตต์</w:t>
      </w:r>
      <w:proofErr w:type="spellEnd"/>
      <w:r w:rsidRPr="005E266D">
        <w:rPr>
          <w:rFonts w:asciiTheme="majorBidi" w:hAnsiTheme="majorBidi" w:cstheme="majorBidi"/>
          <w:sz w:val="32"/>
          <w:szCs w:val="32"/>
          <w:cs/>
        </w:rPr>
        <w:t xml:space="preserve">พลาสมา ใส่ </w:t>
      </w:r>
      <w:r w:rsidRPr="005E266D">
        <w:rPr>
          <w:rFonts w:asciiTheme="majorBidi" w:hAnsiTheme="majorBidi" w:cstheme="majorBidi"/>
          <w:sz w:val="32"/>
          <w:szCs w:val="32"/>
        </w:rPr>
        <w:t xml:space="preserve">reaction tube 50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uL</w:t>
      </w:r>
      <w:proofErr w:type="spellEnd"/>
    </w:p>
    <w:p w:rsidR="005E266D" w:rsidRPr="005E266D" w:rsidRDefault="005E266D" w:rsidP="005E266D">
      <w:pPr>
        <w:numPr>
          <w:ilvl w:val="0"/>
          <w:numId w:val="39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 xml:space="preserve">วาง </w:t>
      </w:r>
      <w:r w:rsidRPr="005E266D">
        <w:rPr>
          <w:rFonts w:asciiTheme="majorBidi" w:hAnsiTheme="majorBidi" w:cstheme="majorBidi"/>
          <w:sz w:val="32"/>
          <w:szCs w:val="32"/>
        </w:rPr>
        <w:t xml:space="preserve">reaction tube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ที่ใส่พลาสมาแล้วลงในช่อง </w:t>
      </w:r>
      <w:r w:rsidRPr="005E266D">
        <w:rPr>
          <w:rFonts w:asciiTheme="majorBidi" w:hAnsiTheme="majorBidi" w:cstheme="majorBidi"/>
          <w:sz w:val="32"/>
          <w:szCs w:val="32"/>
        </w:rPr>
        <w:t>Detector</w:t>
      </w:r>
    </w:p>
    <w:p w:rsidR="005E266D" w:rsidRPr="007F5FEF" w:rsidRDefault="005E266D" w:rsidP="007F5FEF">
      <w:pPr>
        <w:numPr>
          <w:ilvl w:val="0"/>
          <w:numId w:val="39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 xml:space="preserve">กดปุ่ม </w:t>
      </w:r>
      <w:r w:rsidRPr="005E266D">
        <w:rPr>
          <w:rFonts w:asciiTheme="majorBidi" w:hAnsiTheme="majorBidi" w:cstheme="majorBidi"/>
          <w:sz w:val="32"/>
          <w:szCs w:val="32"/>
        </w:rPr>
        <w:t xml:space="preserve">Start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ที่ช่อง </w:t>
      </w:r>
      <w:r w:rsidRPr="005E266D">
        <w:rPr>
          <w:rFonts w:asciiTheme="majorBidi" w:hAnsiTheme="majorBidi" w:cstheme="majorBidi"/>
          <w:sz w:val="32"/>
          <w:szCs w:val="32"/>
        </w:rPr>
        <w:t xml:space="preserve">Detector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แล้วรอ เครื่องจะทำการอุ่นพลาสมา </w:t>
      </w:r>
      <w:r w:rsidRPr="005E266D">
        <w:rPr>
          <w:rFonts w:asciiTheme="majorBidi" w:hAnsiTheme="majorBidi" w:cstheme="majorBidi"/>
          <w:sz w:val="32"/>
          <w:szCs w:val="32"/>
        </w:rPr>
        <w:t>3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 นาที โดยเครื่องจะนับ</w:t>
      </w:r>
      <w:r w:rsidRPr="007F5FEF">
        <w:rPr>
          <w:rFonts w:asciiTheme="majorBidi" w:hAnsiTheme="majorBidi" w:cstheme="majorBidi"/>
          <w:sz w:val="32"/>
          <w:szCs w:val="32"/>
          <w:cs/>
        </w:rPr>
        <w:t xml:space="preserve"> เวลาถอยหลัง</w:t>
      </w:r>
    </w:p>
    <w:p w:rsidR="005E266D" w:rsidRPr="005E266D" w:rsidRDefault="005E266D" w:rsidP="005E266D">
      <w:pPr>
        <w:numPr>
          <w:ilvl w:val="0"/>
          <w:numId w:val="39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>เมื่อครบเวลา(ไฟเปลี่ยนจากสีแดงเป็นสีเขียว) เครื่องจะร้องเตือน ให้</w:t>
      </w:r>
      <w:proofErr w:type="spellStart"/>
      <w:r w:rsidRPr="005E266D">
        <w:rPr>
          <w:rFonts w:asciiTheme="majorBidi" w:hAnsiTheme="majorBidi" w:cstheme="majorBidi"/>
          <w:sz w:val="32"/>
          <w:szCs w:val="32"/>
          <w:cs/>
        </w:rPr>
        <w:t>รีบปิเปตต์</w:t>
      </w:r>
      <w:proofErr w:type="spellEnd"/>
      <w:r w:rsidRPr="005E266D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r w:rsidRPr="005E266D">
        <w:rPr>
          <w:rFonts w:asciiTheme="majorBidi" w:hAnsiTheme="majorBidi" w:cstheme="majorBidi"/>
          <w:sz w:val="32"/>
          <w:szCs w:val="32"/>
        </w:rPr>
        <w:t xml:space="preserve">PT </w:t>
      </w:r>
    </w:p>
    <w:p w:rsidR="005E266D" w:rsidRPr="005E266D" w:rsidRDefault="005E266D" w:rsidP="005E266D">
      <w:pPr>
        <w:ind w:left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</w:rPr>
        <w:t xml:space="preserve">          (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Thromborel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S)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 ที่อุ่นไว้ ใส่ไป </w:t>
      </w:r>
      <w:r w:rsidRPr="005E266D">
        <w:rPr>
          <w:rFonts w:asciiTheme="majorBidi" w:hAnsiTheme="majorBidi" w:cstheme="majorBidi"/>
          <w:sz w:val="32"/>
          <w:szCs w:val="32"/>
        </w:rPr>
        <w:t xml:space="preserve">100 </w:t>
      </w:r>
      <w:proofErr w:type="spellStart"/>
      <w:r w:rsidRPr="005E266D">
        <w:rPr>
          <w:rFonts w:asciiTheme="majorBidi" w:hAnsiTheme="majorBidi" w:cstheme="majorBidi"/>
          <w:sz w:val="32"/>
          <w:szCs w:val="32"/>
        </w:rPr>
        <w:t>uL</w:t>
      </w:r>
      <w:proofErr w:type="spellEnd"/>
      <w:r w:rsidRPr="005E266D">
        <w:rPr>
          <w:rFonts w:asciiTheme="majorBidi" w:hAnsiTheme="majorBidi" w:cstheme="majorBidi"/>
          <w:sz w:val="32"/>
          <w:szCs w:val="32"/>
        </w:rPr>
        <w:t xml:space="preserve"> </w:t>
      </w:r>
      <w:r w:rsidRPr="005E266D">
        <w:rPr>
          <w:rFonts w:asciiTheme="majorBidi" w:hAnsiTheme="majorBidi" w:cstheme="majorBidi"/>
          <w:sz w:val="32"/>
          <w:szCs w:val="32"/>
          <w:cs/>
        </w:rPr>
        <w:t xml:space="preserve">เครื่องจะ </w:t>
      </w:r>
      <w:r w:rsidRPr="005E266D">
        <w:rPr>
          <w:rFonts w:asciiTheme="majorBidi" w:hAnsiTheme="majorBidi" w:cstheme="majorBidi"/>
          <w:sz w:val="32"/>
          <w:szCs w:val="32"/>
        </w:rPr>
        <w:t xml:space="preserve">mix </w:t>
      </w:r>
      <w:r w:rsidRPr="005E266D">
        <w:rPr>
          <w:rFonts w:asciiTheme="majorBidi" w:hAnsiTheme="majorBidi" w:cstheme="majorBidi"/>
          <w:sz w:val="32"/>
          <w:szCs w:val="32"/>
          <w:cs/>
        </w:rPr>
        <w:t>ให้อัตโนมัติ และปิดฝาทันที</w:t>
      </w:r>
    </w:p>
    <w:p w:rsidR="005E266D" w:rsidRDefault="005E266D" w:rsidP="005E266D">
      <w:pPr>
        <w:numPr>
          <w:ilvl w:val="0"/>
          <w:numId w:val="39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>รอ แล้วเครื่องจะพิมพ์ผลโดยอัตโนมัติ</w:t>
      </w:r>
    </w:p>
    <w:p w:rsidR="005E266D" w:rsidRPr="005E266D" w:rsidRDefault="005E266D" w:rsidP="005E266D">
      <w:pPr>
        <w:ind w:left="1701"/>
        <w:rPr>
          <w:rFonts w:asciiTheme="majorBidi" w:hAnsiTheme="majorBidi" w:cstheme="majorBidi"/>
          <w:sz w:val="32"/>
          <w:szCs w:val="32"/>
        </w:rPr>
      </w:pPr>
    </w:p>
    <w:p w:rsidR="005E266D" w:rsidRPr="005E266D" w:rsidRDefault="005E266D" w:rsidP="005E266D">
      <w:pPr>
        <w:ind w:left="851" w:hanging="284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11. </w:t>
      </w:r>
      <w:r w:rsidRPr="005E266D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การนับและการ</w:t>
      </w:r>
      <w:proofErr w:type="spellStart"/>
      <w:r w:rsidRPr="005E266D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คำนวน</w:t>
      </w:r>
      <w:proofErr w:type="spellEnd"/>
      <w:r w:rsidR="00D53066"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ab/>
      </w:r>
      <w:r w:rsidR="00D53066"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ab/>
      </w:r>
    </w:p>
    <w:p w:rsidR="005E266D" w:rsidRDefault="005E266D" w:rsidP="005E266D">
      <w:pPr>
        <w:pStyle w:val="ac"/>
        <w:ind w:firstLine="720"/>
        <w:rPr>
          <w:rFonts w:asciiTheme="majorBidi" w:hAnsiTheme="majorBidi" w:cstheme="majorBidi"/>
          <w:sz w:val="32"/>
          <w:szCs w:val="32"/>
        </w:rPr>
      </w:pPr>
      <w:r w:rsidRPr="005E266D">
        <w:rPr>
          <w:rFonts w:asciiTheme="majorBidi" w:hAnsiTheme="majorBidi" w:cstheme="majorBidi"/>
          <w:sz w:val="32"/>
          <w:szCs w:val="32"/>
          <w:cs/>
        </w:rPr>
        <w:t xml:space="preserve">เครื่องจะคำนวณค่า </w:t>
      </w:r>
      <w:r w:rsidRPr="005E266D">
        <w:rPr>
          <w:rFonts w:asciiTheme="majorBidi" w:hAnsiTheme="majorBidi" w:cstheme="majorBidi"/>
          <w:sz w:val="32"/>
          <w:szCs w:val="32"/>
        </w:rPr>
        <w:t xml:space="preserve">INR </w:t>
      </w:r>
      <w:r w:rsidRPr="005E266D">
        <w:rPr>
          <w:rFonts w:asciiTheme="majorBidi" w:hAnsiTheme="majorBidi" w:cstheme="majorBidi"/>
          <w:sz w:val="32"/>
          <w:szCs w:val="32"/>
          <w:cs/>
        </w:rPr>
        <w:t>อัตโนมัติ</w:t>
      </w:r>
    </w:p>
    <w:p w:rsidR="005E266D" w:rsidRPr="005E266D" w:rsidRDefault="005E266D" w:rsidP="005E266D">
      <w:pPr>
        <w:pStyle w:val="ac"/>
        <w:ind w:firstLine="720"/>
        <w:rPr>
          <w:rFonts w:asciiTheme="majorBidi" w:hAnsiTheme="majorBidi" w:cstheme="majorBidi"/>
          <w:sz w:val="32"/>
          <w:szCs w:val="32"/>
          <w:cs/>
        </w:rPr>
      </w:pPr>
    </w:p>
    <w:p w:rsidR="003C4DC9" w:rsidRPr="005E266D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D33258" w:rsidRPr="00D33258" w:rsidRDefault="003C4DC9" w:rsidP="00D33258">
      <w:pPr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D33258" w:rsidRPr="00D33258">
        <w:rPr>
          <w:rFonts w:asciiTheme="majorBidi" w:hAnsiTheme="majorBidi" w:cstheme="majorBidi"/>
          <w:sz w:val="32"/>
          <w:szCs w:val="32"/>
          <w:cs/>
        </w:rPr>
        <w:t xml:space="preserve">รายงานค่า </w:t>
      </w:r>
      <w:r w:rsidR="00D33258" w:rsidRPr="00D33258">
        <w:rPr>
          <w:rFonts w:asciiTheme="majorBidi" w:hAnsiTheme="majorBidi" w:cstheme="majorBidi"/>
          <w:sz w:val="32"/>
          <w:szCs w:val="32"/>
        </w:rPr>
        <w:t>PT</w:t>
      </w:r>
    </w:p>
    <w:p w:rsidR="00D33258" w:rsidRPr="00D33258" w:rsidRDefault="00D33258" w:rsidP="00D3325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33258">
        <w:rPr>
          <w:rFonts w:asciiTheme="majorBidi" w:hAnsiTheme="majorBidi" w:cstheme="majorBidi"/>
          <w:sz w:val="32"/>
          <w:szCs w:val="32"/>
          <w:cs/>
        </w:rPr>
        <w:t xml:space="preserve">รายงานค่า </w:t>
      </w:r>
      <w:r w:rsidRPr="00D33258">
        <w:rPr>
          <w:rFonts w:asciiTheme="majorBidi" w:hAnsiTheme="majorBidi" w:cstheme="majorBidi"/>
          <w:sz w:val="32"/>
          <w:szCs w:val="32"/>
        </w:rPr>
        <w:t>Control</w:t>
      </w:r>
    </w:p>
    <w:p w:rsidR="00D33258" w:rsidRPr="00D33258" w:rsidRDefault="00D33258" w:rsidP="00D3325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33258">
        <w:rPr>
          <w:rFonts w:asciiTheme="majorBidi" w:hAnsiTheme="majorBidi" w:cstheme="majorBidi"/>
          <w:sz w:val="32"/>
          <w:szCs w:val="32"/>
          <w:cs/>
        </w:rPr>
        <w:lastRenderedPageBreak/>
        <w:t xml:space="preserve">รายงานค่า </w:t>
      </w:r>
      <w:r w:rsidRPr="00D33258">
        <w:rPr>
          <w:rFonts w:asciiTheme="majorBidi" w:hAnsiTheme="majorBidi" w:cstheme="majorBidi"/>
          <w:sz w:val="32"/>
          <w:szCs w:val="32"/>
        </w:rPr>
        <w:t>INR</w:t>
      </w:r>
    </w:p>
    <w:p w:rsidR="003C4DC9" w:rsidRDefault="00D33258" w:rsidP="00D33258">
      <w:pPr>
        <w:ind w:left="720" w:firstLine="720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D33258">
        <w:rPr>
          <w:rFonts w:asciiTheme="majorBidi" w:hAnsiTheme="majorBidi" w:cstheme="majorBidi"/>
          <w:sz w:val="32"/>
          <w:szCs w:val="32"/>
          <w:cs/>
        </w:rPr>
        <w:t xml:space="preserve">ถ้าค่า </w:t>
      </w:r>
      <w:r w:rsidRPr="00D33258">
        <w:rPr>
          <w:rFonts w:asciiTheme="majorBidi" w:hAnsiTheme="majorBidi" w:cstheme="majorBidi"/>
          <w:sz w:val="32"/>
          <w:szCs w:val="32"/>
        </w:rPr>
        <w:t xml:space="preserve">PT </w:t>
      </w:r>
      <w:r w:rsidRPr="00D33258">
        <w:rPr>
          <w:rFonts w:asciiTheme="majorBidi" w:hAnsiTheme="majorBidi" w:cstheme="majorBidi"/>
          <w:sz w:val="32"/>
          <w:szCs w:val="32"/>
          <w:cs/>
        </w:rPr>
        <w:t xml:space="preserve">สูง ให้รายงานค่า </w:t>
      </w:r>
      <w:r w:rsidRPr="00D33258">
        <w:rPr>
          <w:rFonts w:asciiTheme="majorBidi" w:hAnsiTheme="majorBidi" w:cstheme="majorBidi"/>
          <w:sz w:val="32"/>
          <w:szCs w:val="32"/>
        </w:rPr>
        <w:t xml:space="preserve">PT &gt; 180 </w:t>
      </w:r>
      <w:r w:rsidRPr="00D33258">
        <w:rPr>
          <w:rFonts w:asciiTheme="majorBidi" w:hAnsiTheme="majorBidi" w:cstheme="majorBidi"/>
          <w:sz w:val="32"/>
          <w:szCs w:val="32"/>
          <w:cs/>
        </w:rPr>
        <w:t>วินาที</w:t>
      </w:r>
    </w:p>
    <w:p w:rsidR="00D33258" w:rsidRDefault="00D33258" w:rsidP="00D33258">
      <w:pPr>
        <w:ind w:left="720" w:firstLine="720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D33258" w:rsidRDefault="00D33258" w:rsidP="00D33258">
      <w:pPr>
        <w:ind w:left="851" w:hanging="284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D33258" w:rsidRPr="00D33258" w:rsidRDefault="00D33258" w:rsidP="00D33258">
      <w:pPr>
        <w:pStyle w:val="a4"/>
        <w:tabs>
          <w:tab w:val="left" w:pos="1418"/>
        </w:tabs>
        <w:ind w:left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- </w:t>
      </w:r>
      <w:r w:rsidRPr="00D33258">
        <w:rPr>
          <w:rFonts w:asciiTheme="majorBidi" w:hAnsiTheme="majorBidi" w:cstheme="majorBidi"/>
          <w:sz w:val="32"/>
          <w:szCs w:val="32"/>
          <w:cs/>
        </w:rPr>
        <w:t xml:space="preserve">ใช้ </w:t>
      </w:r>
      <w:r w:rsidRPr="00D33258">
        <w:rPr>
          <w:rFonts w:asciiTheme="majorBidi" w:hAnsiTheme="majorBidi" w:cstheme="majorBidi"/>
          <w:sz w:val="32"/>
          <w:szCs w:val="32"/>
        </w:rPr>
        <w:t xml:space="preserve">Control Normal </w:t>
      </w:r>
      <w:r w:rsidRPr="00D33258">
        <w:rPr>
          <w:rFonts w:asciiTheme="majorBidi" w:hAnsiTheme="majorBidi" w:cstheme="majorBidi"/>
          <w:sz w:val="32"/>
          <w:szCs w:val="32"/>
          <w:cs/>
        </w:rPr>
        <w:t>ทำทุกวันที่ทำการทดสอบ</w:t>
      </w:r>
    </w:p>
    <w:p w:rsidR="00D33258" w:rsidRPr="00D33258" w:rsidRDefault="00D33258" w:rsidP="00D3325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D33258">
        <w:rPr>
          <w:rFonts w:asciiTheme="majorBidi" w:hAnsiTheme="majorBidi" w:cstheme="majorBidi"/>
          <w:sz w:val="32"/>
          <w:szCs w:val="32"/>
        </w:rPr>
        <w:t xml:space="preserve">- </w:t>
      </w:r>
      <w:r w:rsidRPr="00D33258">
        <w:rPr>
          <w:rFonts w:asciiTheme="majorBidi" w:hAnsiTheme="majorBidi" w:cstheme="majorBidi"/>
          <w:sz w:val="32"/>
          <w:szCs w:val="32"/>
          <w:cs/>
        </w:rPr>
        <w:t xml:space="preserve">ส่ง </w:t>
      </w:r>
      <w:proofErr w:type="spellStart"/>
      <w:r w:rsidRPr="00D33258">
        <w:rPr>
          <w:rFonts w:asciiTheme="majorBidi" w:hAnsiTheme="majorBidi" w:cstheme="majorBidi"/>
          <w:sz w:val="32"/>
          <w:szCs w:val="32"/>
        </w:rPr>
        <w:t>Interlab</w:t>
      </w:r>
      <w:proofErr w:type="spellEnd"/>
      <w:r w:rsidRPr="00D33258">
        <w:rPr>
          <w:rFonts w:asciiTheme="majorBidi" w:hAnsiTheme="majorBidi" w:cstheme="majorBidi"/>
          <w:sz w:val="32"/>
          <w:szCs w:val="32"/>
        </w:rPr>
        <w:t xml:space="preserve"> 2 </w:t>
      </w:r>
      <w:r w:rsidRPr="00D33258">
        <w:rPr>
          <w:rFonts w:asciiTheme="majorBidi" w:hAnsiTheme="majorBidi" w:cstheme="majorBidi"/>
          <w:sz w:val="32"/>
          <w:szCs w:val="32"/>
          <w:cs/>
        </w:rPr>
        <w:t>แห่ง</w:t>
      </w:r>
      <w:r w:rsidRPr="00D33258">
        <w:rPr>
          <w:rFonts w:asciiTheme="majorBidi" w:hAnsiTheme="majorBidi" w:cstheme="majorBidi"/>
          <w:sz w:val="32"/>
          <w:szCs w:val="32"/>
        </w:rPr>
        <w:t xml:space="preserve"> </w:t>
      </w:r>
      <w:r w:rsidRPr="00D33258">
        <w:rPr>
          <w:rFonts w:asciiTheme="majorBidi" w:hAnsiTheme="majorBidi" w:cstheme="majorBidi"/>
          <w:sz w:val="32"/>
          <w:szCs w:val="32"/>
          <w:cs/>
        </w:rPr>
        <w:t xml:space="preserve">ปีละ </w:t>
      </w:r>
      <w:r w:rsidRPr="00D33258">
        <w:rPr>
          <w:rFonts w:asciiTheme="majorBidi" w:hAnsiTheme="majorBidi" w:cstheme="majorBidi"/>
          <w:sz w:val="32"/>
          <w:szCs w:val="32"/>
        </w:rPr>
        <w:t>1</w:t>
      </w:r>
      <w:r w:rsidRPr="00D33258">
        <w:rPr>
          <w:rFonts w:asciiTheme="majorBidi" w:hAnsiTheme="majorBidi" w:cstheme="majorBidi"/>
          <w:sz w:val="32"/>
          <w:szCs w:val="32"/>
          <w:cs/>
        </w:rPr>
        <w:t xml:space="preserve"> ครั้ง</w:t>
      </w:r>
    </w:p>
    <w:p w:rsidR="00D33258" w:rsidRPr="00D33258" w:rsidRDefault="00D33258" w:rsidP="00D33258">
      <w:pPr>
        <w:ind w:left="851" w:hanging="284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</w:p>
    <w:p w:rsidR="003C4DC9" w:rsidRDefault="00D33258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14</w:t>
      </w:r>
      <w:r w:rsid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. </w:t>
      </w:r>
      <w:r w:rsid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D33258" w:rsidRDefault="003C4DC9" w:rsidP="00D33258">
      <w:pPr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D33258" w:rsidRPr="00D33258">
        <w:rPr>
          <w:rFonts w:asciiTheme="majorBidi" w:hAnsiTheme="majorBidi" w:cstheme="majorBidi"/>
          <w:sz w:val="32"/>
          <w:szCs w:val="32"/>
        </w:rPr>
        <w:t xml:space="preserve">11.0-15.5 </w:t>
      </w:r>
      <w:r w:rsidR="00D33258" w:rsidRPr="00D33258">
        <w:rPr>
          <w:rFonts w:asciiTheme="majorBidi" w:hAnsiTheme="majorBidi" w:cstheme="majorBidi"/>
          <w:sz w:val="32"/>
          <w:szCs w:val="32"/>
          <w:cs/>
        </w:rPr>
        <w:t>วินาที</w:t>
      </w:r>
    </w:p>
    <w:p w:rsidR="00D33258" w:rsidRPr="00D33258" w:rsidRDefault="00D33258" w:rsidP="00D33258">
      <w:pPr>
        <w:ind w:left="720"/>
        <w:rPr>
          <w:rFonts w:asciiTheme="majorBidi" w:hAnsiTheme="majorBidi" w:cstheme="majorBidi"/>
          <w:sz w:val="32"/>
          <w:szCs w:val="32"/>
        </w:rPr>
      </w:pPr>
    </w:p>
    <w:p w:rsidR="003C4DC9" w:rsidRPr="003C4DC9" w:rsidRDefault="00D33258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15</w:t>
      </w:r>
      <w:r w:rsid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. </w:t>
      </w:r>
      <w:r w:rsid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D33258" w:rsidRPr="00D33258" w:rsidRDefault="00D33258" w:rsidP="00D3325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33258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proofErr w:type="spellStart"/>
      <w:r w:rsidRPr="00D33258">
        <w:rPr>
          <w:rFonts w:asciiTheme="majorBidi" w:hAnsiTheme="majorBidi" w:cstheme="majorBidi"/>
          <w:sz w:val="32"/>
          <w:szCs w:val="32"/>
        </w:rPr>
        <w:t>Thromborel</w:t>
      </w:r>
      <w:proofErr w:type="spellEnd"/>
      <w:r w:rsidRPr="00D33258">
        <w:rPr>
          <w:rFonts w:asciiTheme="majorBidi" w:hAnsiTheme="majorBidi" w:cstheme="majorBidi"/>
          <w:sz w:val="32"/>
          <w:szCs w:val="32"/>
        </w:rPr>
        <w:t xml:space="preserve"> S </w:t>
      </w:r>
      <w:r w:rsidRPr="00D33258">
        <w:rPr>
          <w:rFonts w:asciiTheme="majorBidi" w:hAnsiTheme="majorBidi" w:cstheme="majorBidi"/>
          <w:sz w:val="32"/>
          <w:szCs w:val="32"/>
          <w:cs/>
        </w:rPr>
        <w:t xml:space="preserve">หมดอายุ ภายใน </w:t>
      </w:r>
      <w:r w:rsidRPr="00D33258">
        <w:rPr>
          <w:rFonts w:asciiTheme="majorBidi" w:hAnsiTheme="majorBidi" w:cstheme="majorBidi"/>
          <w:sz w:val="32"/>
          <w:szCs w:val="32"/>
        </w:rPr>
        <w:t xml:space="preserve">5 </w:t>
      </w:r>
      <w:r w:rsidRPr="00D33258">
        <w:rPr>
          <w:rFonts w:asciiTheme="majorBidi" w:hAnsiTheme="majorBidi" w:cstheme="majorBidi"/>
          <w:sz w:val="32"/>
          <w:szCs w:val="32"/>
          <w:cs/>
        </w:rPr>
        <w:t xml:space="preserve">วัน หลังจากเตรียม และเก็บที่ </w:t>
      </w:r>
      <w:r w:rsidRPr="00D33258">
        <w:rPr>
          <w:rFonts w:asciiTheme="majorBidi" w:hAnsiTheme="majorBidi" w:cstheme="majorBidi"/>
          <w:sz w:val="32"/>
          <w:szCs w:val="32"/>
        </w:rPr>
        <w:t>2-</w:t>
      </w:r>
      <w:proofErr w:type="gramStart"/>
      <w:r w:rsidRPr="00D33258">
        <w:rPr>
          <w:rFonts w:asciiTheme="majorBidi" w:hAnsiTheme="majorBidi" w:cstheme="majorBidi"/>
          <w:sz w:val="32"/>
          <w:szCs w:val="32"/>
        </w:rPr>
        <w:t xml:space="preserve">8  </w:t>
      </w:r>
      <w:r w:rsidRPr="00D33258">
        <w:rPr>
          <w:rFonts w:ascii="Angsana New" w:hAnsiTheme="majorBidi" w:cstheme="majorBidi"/>
          <w:sz w:val="32"/>
          <w:szCs w:val="32"/>
          <w:cs/>
        </w:rPr>
        <w:t></w:t>
      </w:r>
      <w:proofErr w:type="gramEnd"/>
      <w:r w:rsidRPr="00D33258">
        <w:rPr>
          <w:rFonts w:asciiTheme="majorBidi" w:hAnsiTheme="majorBidi" w:cstheme="majorBidi"/>
          <w:sz w:val="32"/>
          <w:szCs w:val="32"/>
        </w:rPr>
        <w:t>C</w:t>
      </w:r>
    </w:p>
    <w:p w:rsidR="00D33258" w:rsidRPr="00D33258" w:rsidRDefault="00D33258" w:rsidP="00D33258">
      <w:pPr>
        <w:ind w:left="720"/>
        <w:rPr>
          <w:rFonts w:asciiTheme="majorBidi" w:hAnsiTheme="majorBidi" w:cstheme="majorBidi"/>
          <w:sz w:val="32"/>
          <w:szCs w:val="32"/>
          <w:cs/>
        </w:rPr>
      </w:pPr>
      <w:r w:rsidRPr="00D33258">
        <w:rPr>
          <w:rFonts w:asciiTheme="majorBidi" w:hAnsiTheme="majorBidi" w:cstheme="majorBidi"/>
          <w:sz w:val="32"/>
          <w:szCs w:val="32"/>
          <w:cs/>
        </w:rPr>
        <w:t>น้ำยาที่อุ่นไว้นานๆ ไม่ควรนำมาใช้</w:t>
      </w:r>
    </w:p>
    <w:p w:rsidR="00D33258" w:rsidRPr="00D33258" w:rsidRDefault="00D33258" w:rsidP="00D3325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D33258">
        <w:rPr>
          <w:rFonts w:asciiTheme="majorBidi" w:hAnsiTheme="majorBidi" w:cstheme="majorBidi"/>
          <w:sz w:val="32"/>
          <w:szCs w:val="32"/>
          <w:cs/>
        </w:rPr>
        <w:t xml:space="preserve">ดูการใช้เครื่องจากคู่มือการตรวจ </w:t>
      </w:r>
      <w:proofErr w:type="spellStart"/>
      <w:r w:rsidRPr="00D33258">
        <w:rPr>
          <w:rFonts w:asciiTheme="majorBidi" w:hAnsiTheme="majorBidi" w:cstheme="majorBidi"/>
          <w:sz w:val="32"/>
          <w:szCs w:val="32"/>
        </w:rPr>
        <w:t>Sysmex</w:t>
      </w:r>
      <w:proofErr w:type="spellEnd"/>
      <w:r w:rsidRPr="00D33258">
        <w:rPr>
          <w:rFonts w:asciiTheme="majorBidi" w:hAnsiTheme="majorBidi" w:cstheme="majorBidi"/>
          <w:sz w:val="32"/>
          <w:szCs w:val="32"/>
        </w:rPr>
        <w:t xml:space="preserve"> Operator Manual Semi-automate coagulation </w:t>
      </w:r>
      <w:proofErr w:type="spellStart"/>
      <w:proofErr w:type="gramStart"/>
      <w:r w:rsidRPr="00D33258">
        <w:rPr>
          <w:rFonts w:asciiTheme="majorBidi" w:hAnsiTheme="majorBidi" w:cstheme="majorBidi"/>
          <w:sz w:val="32"/>
          <w:szCs w:val="32"/>
        </w:rPr>
        <w:t>Analyser</w:t>
      </w:r>
      <w:proofErr w:type="spellEnd"/>
      <w:r w:rsidRPr="00D33258">
        <w:rPr>
          <w:rFonts w:asciiTheme="majorBidi" w:hAnsiTheme="majorBidi" w:cstheme="majorBidi"/>
          <w:sz w:val="32"/>
          <w:szCs w:val="32"/>
        </w:rPr>
        <w:t xml:space="preserve">  </w:t>
      </w:r>
      <w:r w:rsidRPr="00D33258">
        <w:rPr>
          <w:rFonts w:asciiTheme="majorBidi" w:hAnsiTheme="majorBidi" w:cstheme="majorBidi"/>
          <w:sz w:val="32"/>
          <w:szCs w:val="32"/>
          <w:cs/>
        </w:rPr>
        <w:t>บริษัท</w:t>
      </w:r>
      <w:proofErr w:type="gramEnd"/>
      <w:r w:rsidRPr="00D33258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spellStart"/>
      <w:r w:rsidRPr="00D33258">
        <w:rPr>
          <w:rFonts w:asciiTheme="majorBidi" w:hAnsiTheme="majorBidi" w:cstheme="majorBidi"/>
          <w:sz w:val="32"/>
          <w:szCs w:val="32"/>
          <w:cs/>
        </w:rPr>
        <w:t>เมด</w:t>
      </w:r>
      <w:proofErr w:type="spellEnd"/>
      <w:r w:rsidRPr="00D33258">
        <w:rPr>
          <w:rFonts w:asciiTheme="majorBidi" w:hAnsiTheme="majorBidi" w:cstheme="majorBidi"/>
          <w:sz w:val="32"/>
          <w:szCs w:val="32"/>
        </w:rPr>
        <w:t>-</w:t>
      </w:r>
      <w:r w:rsidRPr="00D33258">
        <w:rPr>
          <w:rFonts w:asciiTheme="majorBidi" w:hAnsiTheme="majorBidi" w:cstheme="majorBidi"/>
          <w:sz w:val="32"/>
          <w:szCs w:val="32"/>
          <w:cs/>
        </w:rPr>
        <w:t>วัน จำกัด</w:t>
      </w:r>
    </w:p>
    <w:p w:rsidR="00B86ABD" w:rsidRPr="002B71B0" w:rsidRDefault="00B86ABD" w:rsidP="003902E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2B71B0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D2" w:rsidRDefault="00E879D2" w:rsidP="009D59A2">
      <w:r>
        <w:separator/>
      </w:r>
    </w:p>
  </w:endnote>
  <w:endnote w:type="continuationSeparator" w:id="1">
    <w:p w:rsidR="00E879D2" w:rsidRDefault="00E879D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58" w:rsidRDefault="00D3325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58" w:rsidRDefault="00D332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D2" w:rsidRDefault="00E879D2" w:rsidP="009D59A2">
      <w:r>
        <w:separator/>
      </w:r>
    </w:p>
  </w:footnote>
  <w:footnote w:type="continuationSeparator" w:id="1">
    <w:p w:rsidR="00E879D2" w:rsidRDefault="00E879D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58" w:rsidRDefault="00D332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0"/>
      <w:gridCol w:w="915"/>
      <w:gridCol w:w="6"/>
      <w:gridCol w:w="2113"/>
      <w:gridCol w:w="2492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BF4D5D">
            <w:rPr>
              <w:rFonts w:asciiTheme="majorBidi" w:hAnsiTheme="majorBidi" w:cstheme="majorBidi"/>
              <w:szCs w:val="24"/>
            </w:rPr>
            <w:t>WI-LAB-HE010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BF4D5D" w:rsidRPr="00BF4D5D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BF4D5D" w:rsidRPr="00BF4D5D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BF4D5D" w:rsidRPr="00BF4D5D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BF4D5D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BF4D5D" w:rsidRPr="00BF4D5D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5E266D" w:rsidRPr="005E266D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5E266D" w:rsidRPr="005E266D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proofErr w:type="spellStart"/>
          <w:r w:rsidR="005E266D" w:rsidRPr="005E266D">
            <w:rPr>
              <w:rFonts w:asciiTheme="majorBidi" w:hAnsiTheme="majorBidi" w:cstheme="majorBidi"/>
              <w:sz w:val="28"/>
              <w:szCs w:val="28"/>
            </w:rPr>
            <w:t>Prothrombin</w:t>
          </w:r>
          <w:proofErr w:type="spellEnd"/>
          <w:r w:rsidR="005E266D" w:rsidRPr="005E266D">
            <w:rPr>
              <w:rFonts w:asciiTheme="majorBidi" w:hAnsiTheme="majorBidi" w:cstheme="majorBidi"/>
              <w:sz w:val="28"/>
              <w:szCs w:val="28"/>
            </w:rPr>
            <w:t xml:space="preserve"> time (PT)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58" w:rsidRDefault="00D332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106E02B9"/>
    <w:multiLevelType w:val="multilevel"/>
    <w:tmpl w:val="5DDA04F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8">
    <w:nsid w:val="1E462BA0"/>
    <w:multiLevelType w:val="hybridMultilevel"/>
    <w:tmpl w:val="505088CC"/>
    <w:lvl w:ilvl="0" w:tplc="C0201A74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1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9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1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6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7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0CE19AB"/>
    <w:multiLevelType w:val="hybridMultilevel"/>
    <w:tmpl w:val="B8F082A8"/>
    <w:lvl w:ilvl="0" w:tplc="F828B232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9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2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5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6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35"/>
  </w:num>
  <w:num w:numId="5">
    <w:abstractNumId w:val="14"/>
  </w:num>
  <w:num w:numId="6">
    <w:abstractNumId w:val="36"/>
  </w:num>
  <w:num w:numId="7">
    <w:abstractNumId w:val="22"/>
  </w:num>
  <w:num w:numId="8">
    <w:abstractNumId w:val="32"/>
  </w:num>
  <w:num w:numId="9">
    <w:abstractNumId w:val="4"/>
  </w:num>
  <w:num w:numId="10">
    <w:abstractNumId w:val="0"/>
  </w:num>
  <w:num w:numId="11">
    <w:abstractNumId w:val="30"/>
  </w:num>
  <w:num w:numId="12">
    <w:abstractNumId w:val="12"/>
  </w:num>
  <w:num w:numId="13">
    <w:abstractNumId w:val="25"/>
  </w:num>
  <w:num w:numId="14">
    <w:abstractNumId w:val="13"/>
  </w:num>
  <w:num w:numId="15">
    <w:abstractNumId w:val="26"/>
  </w:num>
  <w:num w:numId="16">
    <w:abstractNumId w:val="16"/>
  </w:num>
  <w:num w:numId="17">
    <w:abstractNumId w:val="10"/>
  </w:num>
  <w:num w:numId="18">
    <w:abstractNumId w:val="31"/>
  </w:num>
  <w:num w:numId="19">
    <w:abstractNumId w:val="2"/>
  </w:num>
  <w:num w:numId="20">
    <w:abstractNumId w:val="34"/>
  </w:num>
  <w:num w:numId="21">
    <w:abstractNumId w:val="23"/>
  </w:num>
  <w:num w:numId="22">
    <w:abstractNumId w:val="23"/>
  </w:num>
  <w:num w:numId="23">
    <w:abstractNumId w:val="27"/>
  </w:num>
  <w:num w:numId="24">
    <w:abstractNumId w:val="37"/>
  </w:num>
  <w:num w:numId="25">
    <w:abstractNumId w:val="6"/>
  </w:num>
  <w:num w:numId="26">
    <w:abstractNumId w:val="5"/>
  </w:num>
  <w:num w:numId="27">
    <w:abstractNumId w:val="33"/>
  </w:num>
  <w:num w:numId="28">
    <w:abstractNumId w:val="21"/>
  </w:num>
  <w:num w:numId="29">
    <w:abstractNumId w:val="3"/>
  </w:num>
  <w:num w:numId="30">
    <w:abstractNumId w:val="29"/>
  </w:num>
  <w:num w:numId="31">
    <w:abstractNumId w:val="1"/>
  </w:num>
  <w:num w:numId="32">
    <w:abstractNumId w:val="9"/>
  </w:num>
  <w:num w:numId="33">
    <w:abstractNumId w:val="11"/>
  </w:num>
  <w:num w:numId="34">
    <w:abstractNumId w:val="24"/>
  </w:num>
  <w:num w:numId="35">
    <w:abstractNumId w:val="19"/>
  </w:num>
  <w:num w:numId="36">
    <w:abstractNumId w:val="20"/>
  </w:num>
  <w:num w:numId="37">
    <w:abstractNumId w:val="7"/>
  </w:num>
  <w:num w:numId="38">
    <w:abstractNumId w:val="8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7806"/>
    <w:rsid w:val="002B0F87"/>
    <w:rsid w:val="002B71B0"/>
    <w:rsid w:val="00305271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6700B"/>
    <w:rsid w:val="0058343C"/>
    <w:rsid w:val="0059116D"/>
    <w:rsid w:val="005E266D"/>
    <w:rsid w:val="00625A30"/>
    <w:rsid w:val="00660E8D"/>
    <w:rsid w:val="006D72C6"/>
    <w:rsid w:val="006E2DF9"/>
    <w:rsid w:val="007A6AF0"/>
    <w:rsid w:val="007D3CE0"/>
    <w:rsid w:val="007E111F"/>
    <w:rsid w:val="007F5FEF"/>
    <w:rsid w:val="008444B3"/>
    <w:rsid w:val="008B0EB4"/>
    <w:rsid w:val="008E430E"/>
    <w:rsid w:val="008F1358"/>
    <w:rsid w:val="009D59A2"/>
    <w:rsid w:val="00AF2AE5"/>
    <w:rsid w:val="00B42638"/>
    <w:rsid w:val="00B86ABD"/>
    <w:rsid w:val="00BD4B0B"/>
    <w:rsid w:val="00BE5A2D"/>
    <w:rsid w:val="00BF4D5D"/>
    <w:rsid w:val="00CC0F09"/>
    <w:rsid w:val="00CE0AE2"/>
    <w:rsid w:val="00D33258"/>
    <w:rsid w:val="00D53066"/>
    <w:rsid w:val="00E64B17"/>
    <w:rsid w:val="00E879D2"/>
    <w:rsid w:val="00F01575"/>
    <w:rsid w:val="00F220D3"/>
    <w:rsid w:val="00F5300E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44741-B55D-43E3-956F-2CC2AC95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2013-06-08T15:54:00Z</cp:lastPrinted>
  <dcterms:created xsi:type="dcterms:W3CDTF">2013-05-13T09:22:00Z</dcterms:created>
  <dcterms:modified xsi:type="dcterms:W3CDTF">2013-06-08T15:58:00Z</dcterms:modified>
</cp:coreProperties>
</file>