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F4" w:rsidRPr="007D38F4" w:rsidRDefault="00501D7E" w:rsidP="007D38F4">
      <w:pPr>
        <w:ind w:left="1440" w:firstLine="720"/>
        <w:rPr>
          <w:rFonts w:cs="AngsanaUPC"/>
          <w:b/>
          <w:bCs/>
          <w:sz w:val="40"/>
          <w:szCs w:val="40"/>
        </w:rPr>
      </w:pPr>
      <w:r w:rsidRPr="00501D7E">
        <w:rPr>
          <w:rFonts w:ascii="Times New Roman" w:hAnsi="Times New Roman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128.25pt;margin-top:41pt;width:146.2pt;height:31.85pt;z-index:251709440;mso-width-relative:margin;mso-height-relative:margin">
            <v:textbox>
              <w:txbxContent>
                <w:p w:rsidR="007D38F4" w:rsidRPr="003E1B24" w:rsidRDefault="007D38F4" w:rsidP="007D38F4">
                  <w:pPr>
                    <w:jc w:val="center"/>
                    <w:rPr>
                      <w:sz w:val="32"/>
                      <w:szCs w:val="32"/>
                    </w:rPr>
                  </w:pPr>
                  <w:r w:rsidRPr="003E1B24">
                    <w:rPr>
                      <w:rFonts w:hint="cs"/>
                      <w:sz w:val="32"/>
                      <w:szCs w:val="32"/>
                      <w:cs/>
                    </w:rPr>
                    <w:t>ผู้รับบริการต้องการทำหมัน</w:t>
                  </w:r>
                </w:p>
              </w:txbxContent>
            </v:textbox>
          </v:shape>
        </w:pict>
      </w:r>
      <w:r w:rsidR="007D38F4" w:rsidRPr="007D38F4">
        <w:rPr>
          <w:rFonts w:cs="AngsanaUPC" w:hint="cs"/>
          <w:b/>
          <w:bCs/>
          <w:sz w:val="40"/>
          <w:szCs w:val="40"/>
          <w:cs/>
        </w:rPr>
        <w:t>กระบวนการเตรียมผู้รับบริการทำหมัน</w:t>
      </w:r>
    </w:p>
    <w:p w:rsidR="0056768A" w:rsidRPr="00A36599" w:rsidRDefault="00501D7E" w:rsidP="007D38F4">
      <w:pPr>
        <w:rPr>
          <w:rFonts w:cs="AngsanaUPC"/>
          <w:sz w:val="32"/>
          <w:szCs w:val="32"/>
        </w:rPr>
      </w:pPr>
      <w:r w:rsidRPr="00501D7E">
        <w:rPr>
          <w:rFonts w:ascii="Times New Roman" w:hAnsi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01.75pt;margin-top:31pt;width:0;height:25.15pt;z-index:251679744" o:connectortype="straight">
            <v:stroke endarrow="block"/>
          </v:shape>
        </w:pict>
      </w:r>
    </w:p>
    <w:p w:rsidR="0056768A" w:rsidRPr="00A36599" w:rsidRDefault="0056768A" w:rsidP="005730B6">
      <w:pPr>
        <w:pStyle w:val="a3"/>
        <w:ind w:left="7023"/>
        <w:rPr>
          <w:rFonts w:ascii="Times New Roman" w:hAnsi="Times New Roman"/>
          <w:sz w:val="32"/>
          <w:szCs w:val="32"/>
        </w:rPr>
      </w:pPr>
    </w:p>
    <w:p w:rsidR="00A36599" w:rsidRPr="00A36599" w:rsidRDefault="00501D7E" w:rsidP="005263EE">
      <w:pPr>
        <w:pStyle w:val="a3"/>
        <w:ind w:left="702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47" type="#_x0000_t202" style="position:absolute;left:0;text-align:left;margin-left:127.25pt;margin-top:2.55pt;width:149.55pt;height:27.75pt;z-index:251683840;mso-width-relative:margin;mso-height-relative:margin">
            <v:textbox>
              <w:txbxContent>
                <w:p w:rsidR="00BC037A" w:rsidRDefault="00BC037A" w:rsidP="00BC037A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ให้ข้อมูลเกี่ยวกับการทำ</w:t>
                  </w:r>
                  <w:r w:rsidR="007D38F4">
                    <w:rPr>
                      <w:rFonts w:hint="cs"/>
                      <w:cs/>
                    </w:rPr>
                    <w:t>หมัน</w:t>
                  </w:r>
                </w:p>
              </w:txbxContent>
            </v:textbox>
          </v:shape>
        </w:pict>
      </w:r>
      <w:r w:rsidRPr="00501D7E">
        <w:rPr>
          <w:rFonts w:cs="AngsanaUPC"/>
          <w:noProof/>
          <w:sz w:val="32"/>
          <w:szCs w:val="32"/>
        </w:rPr>
        <w:pict>
          <v:shape id="_x0000_s1049" type="#_x0000_t32" style="position:absolute;left:0;text-align:left;margin-left:201.75pt;margin-top:30.3pt;width:.05pt;height:29.8pt;z-index:251686912" o:connectortype="straight">
            <v:stroke endarrow="block"/>
          </v:shape>
        </w:pict>
      </w:r>
    </w:p>
    <w:p w:rsidR="002B60D1" w:rsidRPr="005263EE" w:rsidRDefault="00501D7E" w:rsidP="00C031F6">
      <w:pPr>
        <w:rPr>
          <w:rFonts w:cs="AngsanaUPC"/>
          <w:sz w:val="32"/>
          <w:szCs w:val="32"/>
        </w:rPr>
      </w:pPr>
      <w:r>
        <w:rPr>
          <w:rFonts w:cs="AngsanaUPC"/>
          <w:noProof/>
          <w:sz w:val="32"/>
          <w:szCs w:val="32"/>
        </w:rPr>
        <w:pict>
          <v:shape id="_x0000_s1048" type="#_x0000_t202" style="position:absolute;margin-left:122.4pt;margin-top:28.95pt;width:162.55pt;height:47.05pt;z-index:251685888;mso-width-relative:margin;mso-height-relative:margin">
            <v:textbox>
              <w:txbxContent>
                <w:p w:rsidR="00BC037A" w:rsidRDefault="00BC037A" w:rsidP="007D38F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เวรเช้ารายงานแพทย์ตรวจร่างกายและประเมินความเสี่ยงก่อนทำหมัน</w:t>
                  </w:r>
                </w:p>
              </w:txbxContent>
            </v:textbox>
          </v:shape>
        </w:pict>
      </w:r>
    </w:p>
    <w:p w:rsidR="00545686" w:rsidRPr="005263EE" w:rsidRDefault="00545686" w:rsidP="00C031F6">
      <w:pPr>
        <w:rPr>
          <w:rFonts w:cs="AngsanaUPC"/>
          <w:sz w:val="32"/>
          <w:szCs w:val="32"/>
          <w:cs/>
        </w:rPr>
      </w:pPr>
    </w:p>
    <w:p w:rsidR="00C031F6" w:rsidRPr="005263EE" w:rsidRDefault="00501D7E" w:rsidP="00C031F6">
      <w:pPr>
        <w:rPr>
          <w:rFonts w:cs="AngsanaUPC"/>
          <w:sz w:val="32"/>
          <w:szCs w:val="32"/>
          <w:cs/>
        </w:rPr>
      </w:pPr>
      <w:r>
        <w:rPr>
          <w:rFonts w:cs="AngsanaUPC"/>
          <w:noProof/>
          <w:sz w:val="32"/>
          <w:szCs w:val="32"/>
        </w:rPr>
        <w:pict>
          <v:shape id="_x0000_s1038" type="#_x0000_t202" style="position:absolute;margin-left:-36pt;margin-top:129.55pt;width:117.05pt;height:63.7pt;z-index:251671552;mso-width-relative:margin;mso-height-relative:margin">
            <v:textbox>
              <w:txbxContent>
                <w:p w:rsidR="007D38F4" w:rsidRDefault="004D7723" w:rsidP="004D7723">
                  <w:pPr>
                    <w:jc w:val="center"/>
                  </w:pPr>
                  <w:proofErr w:type="gramStart"/>
                  <w:r>
                    <w:t>Set  TR</w:t>
                  </w:r>
                  <w:proofErr w:type="gramEnd"/>
                  <w:r>
                    <w:t xml:space="preserve">  </w:t>
                  </w:r>
                  <w:r>
                    <w:rPr>
                      <w:rFonts w:hint="cs"/>
                      <w:cs/>
                    </w:rPr>
                    <w:t xml:space="preserve">กับ  </w:t>
                  </w:r>
                  <w:r>
                    <w:t>OR</w:t>
                  </w:r>
                  <w:r w:rsidR="0034442E">
                    <w:t xml:space="preserve"> </w:t>
                  </w:r>
                  <w:r w:rsidR="0034442E">
                    <w:rPr>
                      <w:rFonts w:hint="cs"/>
                      <w:cs/>
                    </w:rPr>
                    <w:t xml:space="preserve"> </w:t>
                  </w:r>
                </w:p>
                <w:p w:rsidR="004D7723" w:rsidRDefault="0034442E" w:rsidP="004D7723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ในเวลาราชการ </w:t>
                  </w:r>
                </w:p>
              </w:txbxContent>
            </v:textbox>
          </v:shape>
        </w:pict>
      </w:r>
      <w:r>
        <w:rPr>
          <w:rFonts w:cs="AngsanaUPC"/>
          <w:noProof/>
          <w:sz w:val="32"/>
          <w:szCs w:val="32"/>
        </w:rPr>
        <w:pict>
          <v:shape id="_x0000_s1053" type="#_x0000_t32" style="position:absolute;margin-left:397.5pt;margin-top:93.8pt;width:.05pt;height:36.9pt;z-index:251691008" o:connectortype="straight">
            <v:stroke endarrow="block"/>
          </v:shape>
        </w:pict>
      </w:r>
      <w:r>
        <w:rPr>
          <w:rFonts w:cs="AngsanaUPC"/>
          <w:noProof/>
          <w:sz w:val="32"/>
          <w:szCs w:val="32"/>
        </w:rPr>
        <w:pict>
          <v:shape id="_x0000_s1056" type="#_x0000_t32" style="position:absolute;margin-left:27.75pt;margin-top:83pt;width:.1pt;height:47.7pt;z-index:251693056" o:connectortype="straight">
            <v:stroke endarrow="block"/>
          </v:shape>
        </w:pict>
      </w:r>
      <w:r>
        <w:rPr>
          <w:rFonts w:cs="AngsanaUPC"/>
          <w:noProof/>
          <w:sz w:val="32"/>
          <w:szCs w:val="32"/>
        </w:rPr>
        <w:pict>
          <v:shape id="_x0000_s1042" type="#_x0000_t202" style="position:absolute;margin-left:325.25pt;margin-top:130.25pt;width:172.75pt;height:63pt;z-index:251676672;mso-width-relative:margin;mso-height-relative:margin">
            <v:textbox>
              <w:txbxContent>
                <w:p w:rsidR="001C701C" w:rsidRPr="001C701C" w:rsidRDefault="001C701C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ให้ข้อมูลผู้ป่วย ถ้ายังต้องการทำหมันให้ </w:t>
                  </w:r>
                  <w:r>
                    <w:t xml:space="preserve">Refer </w:t>
                  </w:r>
                  <w:r>
                    <w:rPr>
                      <w:rFonts w:hint="cs"/>
                      <w:cs/>
                    </w:rPr>
                    <w:t>ไปโรงพยาบาลที่มีศักยภาพสูงขึ้น</w:t>
                  </w:r>
                </w:p>
              </w:txbxContent>
            </v:textbox>
          </v:shape>
        </w:pict>
      </w:r>
      <w:r>
        <w:rPr>
          <w:rFonts w:cs="AngsanaUPC"/>
          <w:noProof/>
          <w:sz w:val="32"/>
          <w:szCs w:val="32"/>
        </w:rPr>
        <w:pict>
          <v:shape id="_x0000_s1055" type="#_x0000_t32" style="position:absolute;margin-left:201.75pt;margin-top:93.8pt;width:.1pt;height:36.45pt;z-index:251692032" o:connectortype="straight">
            <v:stroke endarrow="block"/>
          </v:shape>
        </w:pict>
      </w:r>
      <w:r>
        <w:rPr>
          <w:rFonts w:cs="AngsanaUPC"/>
          <w:noProof/>
          <w:sz w:val="32"/>
          <w:szCs w:val="32"/>
        </w:rPr>
        <w:pict>
          <v:shape id="_x0000_s1034" type="#_x0000_t202" style="position:absolute;margin-left:-23.5pt;margin-top:51.05pt;width:113.3pt;height:31.95pt;z-index:251664384;mso-width-relative:margin;mso-height-relative:margin">
            <v:textbox>
              <w:txbxContent>
                <w:p w:rsidR="004D7723" w:rsidRDefault="004D7723" w:rsidP="004D7723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ผลตรวจประเมินปกติ</w:t>
                  </w:r>
                </w:p>
              </w:txbxContent>
            </v:textbox>
          </v:shape>
        </w:pict>
      </w:r>
      <w:r>
        <w:rPr>
          <w:rFonts w:cs="AngsanaUPC"/>
          <w:noProof/>
          <w:sz w:val="32"/>
          <w:szCs w:val="32"/>
        </w:rPr>
        <w:pict>
          <v:shape id="_x0000_s1035" type="#_x0000_t202" style="position:absolute;margin-left:128.25pt;margin-top:36.05pt;width:168.7pt;height:57.75pt;z-index:251666432;mso-width-relative:margin;mso-height-relative:margin">
            <v:textbox style="mso-next-textbox:#_x0000_s1035">
              <w:txbxContent>
                <w:p w:rsidR="004D7723" w:rsidRDefault="004D7723" w:rsidP="007D38F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ผลตรวจประเมินผิดปกติไม่มาก</w:t>
                  </w:r>
                </w:p>
                <w:p w:rsidR="004D7723" w:rsidRDefault="004D7723" w:rsidP="007D38F4">
                  <w:pPr>
                    <w:spacing w:line="240" w:lineRule="auto"/>
                  </w:pPr>
                  <w:r>
                    <w:rPr>
                      <w:rFonts w:hint="cs"/>
                      <w:cs/>
                    </w:rPr>
                    <w:t xml:space="preserve"> แพทย์เห็นว่าไม่อันตรายในการทำผ่าตัด</w:t>
                  </w:r>
                </w:p>
              </w:txbxContent>
            </v:textbox>
          </v:shape>
        </w:pict>
      </w:r>
      <w:r>
        <w:rPr>
          <w:rFonts w:cs="AngsanaUPC"/>
          <w:noProof/>
          <w:sz w:val="32"/>
          <w:szCs w:val="32"/>
        </w:rPr>
        <w:pict>
          <v:shape id="_x0000_s1062" type="#_x0000_t32" style="position:absolute;margin-left:278.6pt;margin-top:193.25pt;width:93.4pt;height:23.55pt;flip:y;z-index:251701248" o:connectortype="straight">
            <v:stroke endarrow="block"/>
          </v:shape>
        </w:pict>
      </w:r>
      <w:r>
        <w:rPr>
          <w:rFonts w:cs="AngsanaUPC"/>
          <w:noProof/>
          <w:sz w:val="32"/>
          <w:szCs w:val="32"/>
        </w:rPr>
        <w:pict>
          <v:shape id="_x0000_s1064" type="#_x0000_t32" style="position:absolute;margin-left:27.85pt;margin-top:193.1pt;width:.05pt;height:48.45pt;z-index:251703296" o:connectortype="straight">
            <v:stroke endarrow="block"/>
          </v:shape>
        </w:pict>
      </w:r>
      <w:r>
        <w:rPr>
          <w:rFonts w:cs="AngsanaUPC"/>
          <w:noProof/>
          <w:sz w:val="32"/>
          <w:szCs w:val="32"/>
        </w:rPr>
        <w:pict>
          <v:shape id="_x0000_s1063" type="#_x0000_t32" style="position:absolute;margin-left:50.25pt;margin-top:193.25pt;width:73.85pt;height:23.55pt;flip:x y;z-index:251702272" o:connectortype="straight">
            <v:stroke endarrow="block"/>
          </v:shape>
        </w:pict>
      </w:r>
      <w:r>
        <w:rPr>
          <w:rFonts w:cs="AngsanaUPC"/>
          <w:noProof/>
          <w:sz w:val="32"/>
          <w:szCs w:val="32"/>
        </w:rPr>
        <w:pict>
          <v:shape id="_x0000_s1052" type="#_x0000_t32" style="position:absolute;margin-left:201.8pt;margin-top:8.65pt;width:173.95pt;height:38.2pt;z-index:251689984" o:connectortype="straight">
            <v:stroke endarrow="block"/>
          </v:shape>
        </w:pict>
      </w:r>
      <w:r>
        <w:rPr>
          <w:rFonts w:cs="AngsanaUPC"/>
          <w:noProof/>
          <w:sz w:val="32"/>
          <w:szCs w:val="32"/>
        </w:rPr>
        <w:pict>
          <v:shape id="_x0000_s1036" type="#_x0000_t202" style="position:absolute;margin-left:325.25pt;margin-top:46.85pt;width:135.25pt;height:46.95pt;z-index:251668480;mso-width-relative:margin;mso-height-relative:margin">
            <v:textbox>
              <w:txbxContent>
                <w:p w:rsidR="004D7723" w:rsidRDefault="007D38F4" w:rsidP="007D38F4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ผลตรวจประเมินผิดปกติมาก</w:t>
                  </w:r>
                  <w:r w:rsidR="004D7723">
                    <w:rPr>
                      <w:rFonts w:hint="cs"/>
                      <w:cs/>
                    </w:rPr>
                    <w:t>อาจเกิดอันตรายได้</w:t>
                  </w:r>
                </w:p>
              </w:txbxContent>
            </v:textbox>
          </v:shape>
        </w:pict>
      </w:r>
      <w:r>
        <w:rPr>
          <w:rFonts w:cs="AngsanaUPC"/>
          <w:noProof/>
          <w:sz w:val="32"/>
          <w:szCs w:val="32"/>
        </w:rPr>
        <w:pict>
          <v:shape id="_x0000_s1065" type="#_x0000_t32" style="position:absolute;margin-left:30pt;margin-top:290.3pt;width:.75pt;height:27.05pt;z-index:251704320" o:connectortype="straight">
            <v:stroke endarrow="block"/>
          </v:shape>
        </w:pict>
      </w:r>
      <w:r>
        <w:rPr>
          <w:rFonts w:cs="AngsanaUPC"/>
          <w:noProof/>
          <w:sz w:val="32"/>
          <w:szCs w:val="32"/>
        </w:rPr>
        <w:pict>
          <v:shape id="_x0000_s1067" type="#_x0000_t32" style="position:absolute;margin-left:32.25pt;margin-top:367.55pt;width:0;height:24.75pt;z-index:251707392" o:connectortype="straight">
            <v:stroke endarrow="block"/>
          </v:shape>
        </w:pict>
      </w:r>
      <w:r>
        <w:rPr>
          <w:rFonts w:cs="AngsanaUPC"/>
          <w:noProof/>
          <w:sz w:val="32"/>
          <w:szCs w:val="32"/>
        </w:rPr>
        <w:pict>
          <v:shape id="_x0000_s1066" type="#_x0000_t202" style="position:absolute;margin-left:-23.5pt;margin-top:392.3pt;width:133.05pt;height:78.75pt;z-index:251706368;mso-width-relative:margin;mso-height-relative:margin">
            <v:textbox>
              <w:txbxContent>
                <w:p w:rsidR="003500EA" w:rsidRDefault="003500EA" w:rsidP="007D38F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เวรเช้า  ตรวจสอบความพร้อมด้านร่างกาย  จิตใจและเอกสาร  ก่อนส่ง   </w:t>
                  </w:r>
                  <w:r>
                    <w:t>OR</w:t>
                  </w:r>
                </w:p>
              </w:txbxContent>
            </v:textbox>
          </v:shape>
        </w:pict>
      </w:r>
      <w:r>
        <w:rPr>
          <w:rFonts w:cs="AngsanaUPC"/>
          <w:noProof/>
          <w:sz w:val="32"/>
          <w:szCs w:val="32"/>
        </w:rPr>
        <w:pict>
          <v:shape id="_x0000_s1058" type="#_x0000_t202" style="position:absolute;margin-left:-23.5pt;margin-top:317.35pt;width:147.6pt;height:50.2pt;z-index:251697152;mso-width-relative:margin;mso-height-relative:margin">
            <v:textbox>
              <w:txbxContent>
                <w:p w:rsidR="00D11619" w:rsidRPr="00D11619" w:rsidRDefault="00D11619" w:rsidP="007D38F4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เวรดึก ดูแลให้ </w:t>
                  </w:r>
                  <w:r>
                    <w:t xml:space="preserve">NPO / </w:t>
                  </w:r>
                  <w:proofErr w:type="gramStart"/>
                  <w:r>
                    <w:t>On  IV</w:t>
                  </w:r>
                  <w:proofErr w:type="gramEnd"/>
                  <w:r>
                    <w:t xml:space="preserve">  fluid  </w:t>
                  </w:r>
                  <w:r w:rsidR="007D38F4">
                    <w:rPr>
                      <w:rFonts w:hint="cs"/>
                      <w:cs/>
                    </w:rPr>
                    <w:t>และส่งตรวจ</w:t>
                  </w:r>
                  <w:r w:rsidR="007D38F4">
                    <w:t xml:space="preserve"> </w:t>
                  </w:r>
                  <w:proofErr w:type="spellStart"/>
                  <w:r>
                    <w:t>Hct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rFonts w:cs="AngsanaUPC"/>
          <w:noProof/>
          <w:sz w:val="32"/>
          <w:szCs w:val="32"/>
        </w:rPr>
        <w:pict>
          <v:shape id="_x0000_s1057" type="#_x0000_t202" style="position:absolute;margin-left:-23.5pt;margin-top:241.55pt;width:113.3pt;height:48.75pt;z-index:251695104;mso-width-relative:margin;mso-height-relative:margin">
            <v:textbox>
              <w:txbxContent>
                <w:p w:rsidR="0034442E" w:rsidRDefault="0034442E" w:rsidP="007D38F4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เวรบ่าย เตรียมความพร้อมด้านร่างกาย</w:t>
                  </w:r>
                </w:p>
              </w:txbxContent>
            </v:textbox>
          </v:shape>
        </w:pict>
      </w:r>
      <w:r>
        <w:rPr>
          <w:rFonts w:cs="AngsanaUPC"/>
          <w:noProof/>
          <w:sz w:val="32"/>
          <w:szCs w:val="32"/>
        </w:rPr>
        <w:pict>
          <v:shape id="_x0000_s1061" type="#_x0000_t32" style="position:absolute;margin-left:195pt;margin-top:193.2pt;width:79.45pt;height:23.6pt;z-index:251700224" o:connectortype="straight">
            <v:stroke endarrow="block"/>
          </v:shape>
        </w:pict>
      </w:r>
      <w:r>
        <w:rPr>
          <w:rFonts w:cs="AngsanaUPC"/>
          <w:noProof/>
          <w:sz w:val="32"/>
          <w:szCs w:val="32"/>
        </w:rPr>
        <w:pict>
          <v:shape id="_x0000_s1060" type="#_x0000_t32" style="position:absolute;margin-left:134.4pt;margin-top:192.4pt;width:60.6pt;height:24.4pt;flip:x;z-index:251699200" o:connectortype="straight">
            <v:stroke endarrow="block"/>
          </v:shape>
        </w:pict>
      </w:r>
      <w:r>
        <w:rPr>
          <w:rFonts w:cs="AngsanaUPC"/>
          <w:noProof/>
          <w:sz w:val="32"/>
          <w:szCs w:val="32"/>
        </w:rPr>
        <w:pict>
          <v:oval id="_x0000_s1046" style="position:absolute;margin-left:96.05pt;margin-top:216.8pt;width:72.75pt;height:36.75pt;z-index:251681792">
            <v:textbox>
              <w:txbxContent>
                <w:p w:rsidR="000463B6" w:rsidRPr="0019774D" w:rsidRDefault="000463B6" w:rsidP="000463B6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  <w:r w:rsidRPr="0019774D">
                    <w:rPr>
                      <w:rFonts w:hint="cs"/>
                      <w:sz w:val="36"/>
                      <w:szCs w:val="36"/>
                      <w:cs/>
                    </w:rPr>
                    <w:t>ไม่มี</w:t>
                  </w:r>
                </w:p>
              </w:txbxContent>
            </v:textbox>
          </v:oval>
        </w:pict>
      </w:r>
      <w:r>
        <w:rPr>
          <w:rFonts w:cs="AngsanaUPC"/>
          <w:noProof/>
          <w:sz w:val="32"/>
          <w:szCs w:val="32"/>
        </w:rPr>
        <w:pict>
          <v:oval id="_x0000_s1059" style="position:absolute;margin-left:235.5pt;margin-top:216.8pt;width:1in;height:36.75pt;z-index:251698176">
            <v:textbox>
              <w:txbxContent>
                <w:p w:rsidR="0019774D" w:rsidRPr="0019774D" w:rsidRDefault="0019774D" w:rsidP="0019774D">
                  <w:pPr>
                    <w:jc w:val="center"/>
                    <w:rPr>
                      <w:sz w:val="40"/>
                      <w:szCs w:val="40"/>
                      <w:cs/>
                    </w:rPr>
                  </w:pPr>
                  <w:r w:rsidRPr="0019774D">
                    <w:rPr>
                      <w:rFonts w:hint="cs"/>
                      <w:sz w:val="40"/>
                      <w:szCs w:val="40"/>
                      <w:cs/>
                    </w:rPr>
                    <w:t>มี</w:t>
                  </w:r>
                </w:p>
              </w:txbxContent>
            </v:textbox>
          </v:oval>
        </w:pict>
      </w:r>
      <w:r>
        <w:rPr>
          <w:rFonts w:cs="AngsanaUPC"/>
          <w:noProof/>
          <w:sz w:val="32"/>
          <w:szCs w:val="32"/>
        </w:rPr>
        <w:pict>
          <v:shape id="_x0000_s1039" type="#_x0000_t202" style="position:absolute;margin-left:102.65pt;margin-top:130.25pt;width:194.3pt;height:62.55pt;z-index:251673600;mso-width-percent:400;mso-width-percent:400;mso-width-relative:margin;mso-height-relative:margin">
            <v:textbox>
              <w:txbxContent>
                <w:p w:rsidR="004D7723" w:rsidRDefault="004D7723" w:rsidP="007D38F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ส่งปรึกษาพยาบาล ดมยาว่าความผิดปกติ</w:t>
                  </w:r>
                </w:p>
                <w:p w:rsidR="004D7723" w:rsidRDefault="004D7723" w:rsidP="007D38F4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ดังกล่าว</w:t>
                  </w:r>
                  <w:r w:rsidR="007D38F4"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hint="cs"/>
                      <w:cs/>
                    </w:rPr>
                    <w:t>มีผลต่อการดมยาหรือไม่</w:t>
                  </w:r>
                </w:p>
              </w:txbxContent>
            </v:textbox>
          </v:shape>
        </w:pict>
      </w:r>
      <w:r>
        <w:rPr>
          <w:rFonts w:cs="AngsanaUPC"/>
          <w:noProof/>
          <w:sz w:val="32"/>
          <w:szCs w:val="32"/>
        </w:rPr>
        <w:pict>
          <v:shape id="_x0000_s1051" type="#_x0000_t32" style="position:absolute;margin-left:201.8pt;margin-top:8.65pt;width:0;height:27.4pt;z-index:251688960" o:connectortype="straight">
            <v:stroke endarrow="block"/>
          </v:shape>
        </w:pict>
      </w:r>
      <w:r>
        <w:rPr>
          <w:rFonts w:cs="AngsanaUPC"/>
          <w:noProof/>
          <w:sz w:val="32"/>
          <w:szCs w:val="32"/>
        </w:rPr>
        <w:pict>
          <v:shape id="_x0000_s1050" type="#_x0000_t32" style="position:absolute;margin-left:27.75pt;margin-top:8.65pt;width:174.05pt;height:42.4pt;flip:x;z-index:251687936" o:connectortype="straight">
            <v:stroke endarrow="block"/>
          </v:shape>
        </w:pict>
      </w:r>
    </w:p>
    <w:sectPr w:rsidR="00C031F6" w:rsidRPr="005263EE" w:rsidSect="00BC037A">
      <w:footerReference w:type="default" r:id="rId8"/>
      <w:pgSz w:w="11906" w:h="16838" w:code="9"/>
      <w:pgMar w:top="1440" w:right="70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98B" w:rsidRDefault="006F098B" w:rsidP="001B771B">
      <w:pPr>
        <w:spacing w:after="0" w:line="240" w:lineRule="auto"/>
      </w:pPr>
      <w:r>
        <w:separator/>
      </w:r>
    </w:p>
  </w:endnote>
  <w:endnote w:type="continuationSeparator" w:id="0">
    <w:p w:rsidR="006F098B" w:rsidRDefault="006F098B" w:rsidP="001B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DD" w:rsidRDefault="00271FDD" w:rsidP="00271FDD">
    <w:pPr>
      <w:pStyle w:val="aa"/>
      <w:jc w:val="right"/>
    </w:pPr>
    <w:r>
      <w:rPr>
        <w:rFonts w:hint="cs"/>
        <w:cs/>
      </w:rPr>
      <w:t xml:space="preserve">คณะทำงาน </w:t>
    </w:r>
    <w:r>
      <w:t xml:space="preserve">PCT </w:t>
    </w:r>
    <w:r>
      <w:rPr>
        <w:rFonts w:hint="cs"/>
        <w:cs/>
      </w:rPr>
      <w:t xml:space="preserve">ธันวาคม </w:t>
    </w:r>
    <w:r>
      <w:t>2556</w:t>
    </w:r>
  </w:p>
  <w:p w:rsidR="00271FDD" w:rsidRDefault="00271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98B" w:rsidRDefault="006F098B" w:rsidP="001B771B">
      <w:pPr>
        <w:spacing w:after="0" w:line="240" w:lineRule="auto"/>
      </w:pPr>
      <w:r>
        <w:separator/>
      </w:r>
    </w:p>
  </w:footnote>
  <w:footnote w:type="continuationSeparator" w:id="0">
    <w:p w:rsidR="006F098B" w:rsidRDefault="006F098B" w:rsidP="001B7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075F"/>
    <w:multiLevelType w:val="hybridMultilevel"/>
    <w:tmpl w:val="DEB67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508BA"/>
    <w:multiLevelType w:val="hybridMultilevel"/>
    <w:tmpl w:val="711A6686"/>
    <w:lvl w:ilvl="0" w:tplc="6C12620C">
      <w:start w:val="1"/>
      <w:numFmt w:val="bullet"/>
      <w:lvlText w:val=""/>
      <w:lvlJc w:val="left"/>
      <w:pPr>
        <w:ind w:left="5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2620C">
      <w:start w:val="1"/>
      <w:numFmt w:val="bullet"/>
      <w:lvlText w:val=""/>
      <w:lvlJc w:val="left"/>
      <w:pPr>
        <w:ind w:left="7023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94B8C"/>
    <w:rsid w:val="000463B6"/>
    <w:rsid w:val="0006100D"/>
    <w:rsid w:val="000E3936"/>
    <w:rsid w:val="00101732"/>
    <w:rsid w:val="0019774D"/>
    <w:rsid w:val="001B771B"/>
    <w:rsid w:val="001C701C"/>
    <w:rsid w:val="00252CAF"/>
    <w:rsid w:val="00271FDD"/>
    <w:rsid w:val="002B60D1"/>
    <w:rsid w:val="002C68DE"/>
    <w:rsid w:val="00316C70"/>
    <w:rsid w:val="0034442E"/>
    <w:rsid w:val="003500EA"/>
    <w:rsid w:val="00395FE1"/>
    <w:rsid w:val="003E1B24"/>
    <w:rsid w:val="003E28B5"/>
    <w:rsid w:val="003E44D8"/>
    <w:rsid w:val="003F49A0"/>
    <w:rsid w:val="0049477B"/>
    <w:rsid w:val="004D7723"/>
    <w:rsid w:val="00501D7E"/>
    <w:rsid w:val="005263EE"/>
    <w:rsid w:val="00545686"/>
    <w:rsid w:val="0056768A"/>
    <w:rsid w:val="005730B6"/>
    <w:rsid w:val="005E4485"/>
    <w:rsid w:val="00641E61"/>
    <w:rsid w:val="0066269D"/>
    <w:rsid w:val="006F098B"/>
    <w:rsid w:val="0075324C"/>
    <w:rsid w:val="007D38F4"/>
    <w:rsid w:val="00826F4D"/>
    <w:rsid w:val="00840896"/>
    <w:rsid w:val="00877D5F"/>
    <w:rsid w:val="00894B8C"/>
    <w:rsid w:val="00971715"/>
    <w:rsid w:val="00A238E2"/>
    <w:rsid w:val="00A36599"/>
    <w:rsid w:val="00B53550"/>
    <w:rsid w:val="00BA66F4"/>
    <w:rsid w:val="00BC037A"/>
    <w:rsid w:val="00BD04CB"/>
    <w:rsid w:val="00BF2E6E"/>
    <w:rsid w:val="00C031F6"/>
    <w:rsid w:val="00C21799"/>
    <w:rsid w:val="00CB0F35"/>
    <w:rsid w:val="00CB6A32"/>
    <w:rsid w:val="00CC39A4"/>
    <w:rsid w:val="00D11619"/>
    <w:rsid w:val="00D64258"/>
    <w:rsid w:val="00E12E00"/>
    <w:rsid w:val="00E45758"/>
    <w:rsid w:val="00EC657B"/>
    <w:rsid w:val="00EF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6" type="connector" idref="#_x0000_s1049"/>
        <o:r id="V:Rule17" type="connector" idref="#_x0000_s1061"/>
        <o:r id="V:Rule18" type="connector" idref="#_x0000_s1055"/>
        <o:r id="V:Rule19" type="connector" idref="#_x0000_s1044"/>
        <o:r id="V:Rule20" type="connector" idref="#_x0000_s1063"/>
        <o:r id="V:Rule21" type="connector" idref="#_x0000_s1065"/>
        <o:r id="V:Rule22" type="connector" idref="#_x0000_s1060"/>
        <o:r id="V:Rule23" type="connector" idref="#_x0000_s1052"/>
        <o:r id="V:Rule24" type="connector" idref="#_x0000_s1056"/>
        <o:r id="V:Rule25" type="connector" idref="#_x0000_s1053"/>
        <o:r id="V:Rule26" type="connector" idref="#_x0000_s1064"/>
        <o:r id="V:Rule27" type="connector" idref="#_x0000_s1050"/>
        <o:r id="V:Rule28" type="connector" idref="#_x0000_s1067"/>
        <o:r id="V:Rule29" type="connector" idref="#_x0000_s1051"/>
        <o:r id="V:Rule30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B8C"/>
    <w:pPr>
      <w:ind w:left="720"/>
      <w:contextualSpacing/>
    </w:pPr>
  </w:style>
  <w:style w:type="table" w:styleId="a4">
    <w:name w:val="Table Grid"/>
    <w:basedOn w:val="a1"/>
    <w:uiPriority w:val="59"/>
    <w:rsid w:val="00567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E12E00"/>
  </w:style>
  <w:style w:type="paragraph" w:styleId="a6">
    <w:name w:val="Balloon Text"/>
    <w:basedOn w:val="a"/>
    <w:link w:val="a7"/>
    <w:uiPriority w:val="99"/>
    <w:semiHidden/>
    <w:unhideWhenUsed/>
    <w:rsid w:val="004D77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D7723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1B7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1B771B"/>
  </w:style>
  <w:style w:type="paragraph" w:styleId="aa">
    <w:name w:val="footer"/>
    <w:basedOn w:val="a"/>
    <w:link w:val="ab"/>
    <w:uiPriority w:val="99"/>
    <w:unhideWhenUsed/>
    <w:rsid w:val="00EF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F3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80ACB-C824-4DD7-9404-0EC6B6B7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KM.10</dc:creator>
  <cp:keywords/>
  <dc:description/>
  <cp:lastModifiedBy>KM.10</cp:lastModifiedBy>
  <cp:revision>51</cp:revision>
  <cp:lastPrinted>2014-01-06T07:46:00Z</cp:lastPrinted>
  <dcterms:created xsi:type="dcterms:W3CDTF">2013-12-26T02:54:00Z</dcterms:created>
  <dcterms:modified xsi:type="dcterms:W3CDTF">2014-01-06T07:48:00Z</dcterms:modified>
</cp:coreProperties>
</file>